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8"/>
        <w:gridCol w:w="2164"/>
      </w:tblGrid>
      <w:tr w:rsidR="002D3348" w:rsidRPr="0002279A" w:rsidTr="000D1F89">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2D3348" w:rsidRPr="0002279A" w:rsidRDefault="002D3348" w:rsidP="000D1F89">
            <w:pPr>
              <w:suppressAutoHyphens/>
              <w:spacing w:line="254" w:lineRule="auto"/>
              <w:jc w:val="both"/>
              <w:rPr>
                <w:rFonts w:ascii="Playfair Display" w:hAnsi="Playfair Display"/>
                <w:b/>
                <w:i/>
                <w:lang w:val="en-US" w:eastAsia="en-US"/>
              </w:rPr>
            </w:pPr>
            <w:r w:rsidRPr="0002279A">
              <w:rPr>
                <w:rFonts w:ascii="Playfair Display" w:hAnsi="Playfair Display"/>
                <w:lang w:val="en-US" w:eastAsia="en-US"/>
              </w:rPr>
              <w:t>Name of course:</w:t>
            </w:r>
            <w:r w:rsidRPr="0002279A">
              <w:rPr>
                <w:rFonts w:ascii="Playfair Display" w:hAnsi="Playfair Display"/>
                <w:b/>
                <w:lang w:val="en-US" w:eastAsia="en-US"/>
              </w:rPr>
              <w:t xml:space="preserve"> </w:t>
            </w:r>
            <w:bookmarkStart w:id="0" w:name="_GoBack"/>
            <w:r w:rsidRPr="0002279A">
              <w:rPr>
                <w:rFonts w:ascii="Playfair Display" w:hAnsi="Playfair Display"/>
                <w:b/>
                <w:lang w:val="en-US" w:eastAsia="en-US"/>
              </w:rPr>
              <w:t>Food chain safety</w:t>
            </w:r>
            <w:bookmarkEnd w:id="0"/>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2D3348" w:rsidRPr="0002279A" w:rsidRDefault="002D3348" w:rsidP="000D1F89">
            <w:pPr>
              <w:suppressAutoHyphens/>
              <w:spacing w:before="60" w:line="254" w:lineRule="auto"/>
              <w:jc w:val="both"/>
              <w:rPr>
                <w:rFonts w:ascii="Playfair Display" w:hAnsi="Playfair Display"/>
                <w:b/>
                <w:lang w:val="en-US" w:eastAsia="en-US"/>
              </w:rPr>
            </w:pPr>
            <w:r w:rsidRPr="0002279A">
              <w:rPr>
                <w:rFonts w:ascii="Playfair Display" w:hAnsi="Playfair Display"/>
                <w:b/>
                <w:lang w:val="en-US" w:eastAsia="en-US"/>
              </w:rPr>
              <w:t>Credit value: 3</w:t>
            </w:r>
          </w:p>
        </w:tc>
      </w:tr>
      <w:tr w:rsidR="002D3348" w:rsidRPr="0002279A"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2D3348" w:rsidRPr="0002279A" w:rsidRDefault="002D3348" w:rsidP="000D1F89">
            <w:pPr>
              <w:suppressAutoHyphens/>
              <w:spacing w:before="60" w:line="254" w:lineRule="auto"/>
              <w:jc w:val="both"/>
              <w:rPr>
                <w:rFonts w:ascii="Playfair Display" w:hAnsi="Playfair Display"/>
                <w:lang w:val="en-US" w:eastAsia="en-US"/>
              </w:rPr>
            </w:pPr>
            <w:r w:rsidRPr="0002279A">
              <w:rPr>
                <w:rFonts w:ascii="Playfair Display" w:hAnsi="Playfair Display"/>
                <w:b/>
                <w:lang w:val="en-US" w:eastAsia="en-US"/>
              </w:rPr>
              <w:t>Course</w:t>
            </w:r>
            <w:r w:rsidRPr="0002279A">
              <w:rPr>
                <w:rFonts w:ascii="Playfair Display" w:hAnsi="Playfair Display"/>
                <w:lang w:val="en-US" w:eastAsia="en-US"/>
              </w:rPr>
              <w:t xml:space="preserve"> </w:t>
            </w:r>
            <w:r w:rsidRPr="0002279A">
              <w:rPr>
                <w:rFonts w:ascii="Playfair Display" w:hAnsi="Playfair Display"/>
                <w:b/>
                <w:lang w:val="en-US" w:eastAsia="en-US"/>
              </w:rPr>
              <w:t>classification</w:t>
            </w:r>
            <w:r w:rsidRPr="0002279A">
              <w:rPr>
                <w:rFonts w:ascii="Playfair Display" w:hAnsi="Playfair Display"/>
                <w:lang w:val="en-US" w:eastAsia="en-US"/>
              </w:rPr>
              <w:t>: optional</w:t>
            </w:r>
          </w:p>
        </w:tc>
      </w:tr>
      <w:tr w:rsidR="002D3348" w:rsidRPr="0002279A"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2D3348" w:rsidRPr="0002279A" w:rsidRDefault="002D3348" w:rsidP="000D1F89">
            <w:pPr>
              <w:suppressAutoHyphens/>
              <w:spacing w:before="40" w:after="40" w:line="254" w:lineRule="auto"/>
              <w:jc w:val="both"/>
              <w:rPr>
                <w:rFonts w:ascii="Playfair Display" w:hAnsi="Playfair Display"/>
                <w:lang w:val="en-US" w:eastAsia="en-US"/>
              </w:rPr>
            </w:pPr>
            <w:r w:rsidRPr="0002279A">
              <w:rPr>
                <w:rFonts w:ascii="Playfair Display" w:hAnsi="Playfair Display"/>
                <w:b/>
                <w:lang w:val="en-US" w:eastAsia="en-US"/>
              </w:rPr>
              <w:t>The proportion of the practical nature of the course, „educational character”: 50/50</w:t>
            </w:r>
          </w:p>
        </w:tc>
      </w:tr>
      <w:tr w:rsidR="002D3348" w:rsidRPr="0002279A"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2D3348" w:rsidRPr="0002279A" w:rsidRDefault="002D3348" w:rsidP="000D1F89">
            <w:pPr>
              <w:spacing w:line="254" w:lineRule="auto"/>
              <w:rPr>
                <w:rFonts w:ascii="Playfair Display" w:hAnsi="Playfair Display"/>
                <w:b/>
                <w:lang w:val="en-US" w:eastAsia="en-US"/>
              </w:rPr>
            </w:pPr>
            <w:r w:rsidRPr="0002279A">
              <w:rPr>
                <w:rFonts w:ascii="Playfair Display" w:hAnsi="Playfair Display"/>
                <w:b/>
                <w:lang w:val="en-US" w:eastAsia="en-US"/>
              </w:rPr>
              <w:t xml:space="preserve">Type of course:   </w:t>
            </w:r>
            <w:r w:rsidRPr="0002279A">
              <w:rPr>
                <w:rFonts w:ascii="Playfair Display" w:hAnsi="Playfair Display"/>
                <w:lang w:val="en-US" w:eastAsia="en-US"/>
              </w:rPr>
              <w:t xml:space="preserve">theoretical /   practical, and the </w:t>
            </w:r>
            <w:r w:rsidRPr="0002279A">
              <w:rPr>
                <w:rFonts w:ascii="Playfair Display" w:hAnsi="Playfair Display"/>
                <w:b/>
                <w:lang w:val="en-US" w:eastAsia="en-US"/>
              </w:rPr>
              <w:t>total number:  14/</w:t>
            </w:r>
            <w:proofErr w:type="gramStart"/>
            <w:r w:rsidRPr="0002279A">
              <w:rPr>
                <w:rFonts w:ascii="Playfair Display" w:hAnsi="Playfair Display"/>
                <w:b/>
                <w:lang w:val="en-US" w:eastAsia="en-US"/>
              </w:rPr>
              <w:t>14  hours</w:t>
            </w:r>
            <w:proofErr w:type="gramEnd"/>
            <w:r w:rsidRPr="0002279A">
              <w:rPr>
                <w:rFonts w:ascii="Playfair Display" w:hAnsi="Playfair Display"/>
                <w:lang w:val="en-US" w:eastAsia="en-US"/>
              </w:rPr>
              <w:t xml:space="preserve"> in the given </w:t>
            </w:r>
            <w:r w:rsidRPr="0002279A">
              <w:rPr>
                <w:rFonts w:ascii="Playfair Display" w:hAnsi="Playfair Display"/>
                <w:b/>
                <w:lang w:val="en-US" w:eastAsia="en-US"/>
              </w:rPr>
              <w:t>semester.</w:t>
            </w:r>
          </w:p>
          <w:p w:rsidR="002D3348" w:rsidRPr="0002279A" w:rsidRDefault="002D3348" w:rsidP="000D1F89">
            <w:pPr>
              <w:suppressAutoHyphens/>
              <w:spacing w:before="60" w:line="254" w:lineRule="auto"/>
              <w:jc w:val="both"/>
              <w:rPr>
                <w:rFonts w:ascii="Playfair Display" w:hAnsi="Playfair Display"/>
                <w:b/>
                <w:lang w:val="en-US" w:eastAsia="en-US"/>
              </w:rPr>
            </w:pPr>
            <w:r w:rsidRPr="0002279A">
              <w:rPr>
                <w:rFonts w:ascii="Playfair Display" w:hAnsi="Playfair Display"/>
                <w:lang w:val="en-US" w:eastAsia="en-US"/>
              </w:rPr>
              <w:t xml:space="preserve">Further (unique) means and properties of knowledge transfer: </w:t>
            </w:r>
          </w:p>
        </w:tc>
      </w:tr>
      <w:tr w:rsidR="002D3348" w:rsidRPr="0002279A"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2D3348" w:rsidRPr="0002279A" w:rsidRDefault="002D3348" w:rsidP="000D1F89">
            <w:pPr>
              <w:suppressAutoHyphens/>
              <w:spacing w:before="60" w:line="254" w:lineRule="auto"/>
              <w:jc w:val="both"/>
              <w:rPr>
                <w:rFonts w:ascii="Playfair Display" w:hAnsi="Playfair Display"/>
                <w:lang w:val="en-US" w:eastAsia="en-US"/>
              </w:rPr>
            </w:pPr>
            <w:r w:rsidRPr="0002279A">
              <w:rPr>
                <w:rFonts w:ascii="Playfair Display" w:hAnsi="Playfair Display"/>
                <w:b/>
                <w:lang w:val="en-US" w:eastAsia="en-US"/>
              </w:rPr>
              <w:t>Exam</w:t>
            </w:r>
            <w:r w:rsidRPr="0002279A">
              <w:rPr>
                <w:rFonts w:ascii="Playfair Display" w:hAnsi="Playfair Display"/>
                <w:lang w:val="en-US" w:eastAsia="en-US"/>
              </w:rPr>
              <w:t xml:space="preserve"> type (colloquium / practical grade / </w:t>
            </w:r>
            <w:r w:rsidRPr="0002279A">
              <w:rPr>
                <w:rFonts w:ascii="Playfair Display" w:hAnsi="Playfair Display"/>
                <w:b/>
                <w:lang w:val="en-US" w:eastAsia="en-US"/>
              </w:rPr>
              <w:t xml:space="preserve">other </w:t>
            </w:r>
            <w:r w:rsidRPr="0002279A">
              <w:rPr>
                <w:rFonts w:ascii="Playfair Display" w:hAnsi="Playfair Display"/>
                <w:lang w:val="en-US" w:eastAsia="en-US"/>
              </w:rPr>
              <w:t xml:space="preserve">): </w:t>
            </w:r>
            <w:r w:rsidRPr="0002279A">
              <w:rPr>
                <w:rFonts w:ascii="Playfair Display" w:hAnsi="Playfair Display"/>
                <w:b/>
                <w:lang w:val="en-US" w:eastAsia="en-US"/>
              </w:rPr>
              <w:t xml:space="preserve"> practical grade</w:t>
            </w:r>
          </w:p>
          <w:p w:rsidR="002D3348" w:rsidRPr="0002279A" w:rsidRDefault="002D3348" w:rsidP="000D1F89">
            <w:pPr>
              <w:suppressAutoHyphens/>
              <w:spacing w:before="60" w:line="254" w:lineRule="auto"/>
              <w:jc w:val="both"/>
              <w:rPr>
                <w:rFonts w:ascii="Playfair Display" w:hAnsi="Playfair Display"/>
                <w:b/>
                <w:lang w:val="en-US" w:eastAsia="en-US"/>
              </w:rPr>
            </w:pPr>
            <w:r w:rsidRPr="0002279A">
              <w:rPr>
                <w:rFonts w:ascii="Playfair Display" w:hAnsi="Playfair Display"/>
                <w:lang w:val="en-US" w:eastAsia="en-US"/>
              </w:rPr>
              <w:t>Further (unique) means of knowledge verification</w:t>
            </w:r>
            <w:r w:rsidRPr="0002279A">
              <w:rPr>
                <w:rFonts w:ascii="Playfair Display" w:hAnsi="Playfair Display"/>
                <w:b/>
                <w:color w:val="333399"/>
                <w:lang w:val="en-US" w:eastAsia="en-US"/>
              </w:rPr>
              <w:t xml:space="preserve">: </w:t>
            </w:r>
            <w:r w:rsidRPr="0002279A">
              <w:rPr>
                <w:rFonts w:ascii="Playfair Display" w:hAnsi="Playfair Display"/>
                <w:b/>
                <w:lang w:val="en-US" w:eastAsia="en-US"/>
              </w:rPr>
              <w:t xml:space="preserve"> </w:t>
            </w:r>
          </w:p>
        </w:tc>
      </w:tr>
      <w:tr w:rsidR="002D3348" w:rsidRPr="0002279A"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2D3348" w:rsidRPr="0002279A" w:rsidRDefault="002D3348" w:rsidP="000D1F89">
            <w:pPr>
              <w:suppressAutoHyphens/>
              <w:spacing w:line="254" w:lineRule="auto"/>
              <w:jc w:val="both"/>
              <w:rPr>
                <w:rFonts w:ascii="Playfair Display" w:hAnsi="Playfair Display"/>
                <w:lang w:val="en-US" w:eastAsia="en-US"/>
              </w:rPr>
            </w:pPr>
            <w:r w:rsidRPr="0002279A">
              <w:rPr>
                <w:rFonts w:ascii="Playfair Display" w:hAnsi="Playfair Display"/>
                <w:lang w:val="en-US" w:eastAsia="en-US"/>
              </w:rPr>
              <w:t xml:space="preserve">The curricular </w:t>
            </w:r>
            <w:r w:rsidRPr="0002279A">
              <w:rPr>
                <w:rFonts w:ascii="Playfair Display" w:hAnsi="Playfair Display"/>
                <w:b/>
                <w:lang w:val="en-US" w:eastAsia="en-US"/>
              </w:rPr>
              <w:t>place of the course</w:t>
            </w:r>
            <w:r w:rsidRPr="0002279A">
              <w:rPr>
                <w:rFonts w:ascii="Playfair Display" w:hAnsi="Playfair Display"/>
                <w:lang w:val="en-US" w:eastAsia="en-US"/>
              </w:rPr>
              <w:t xml:space="preserve"> (which semester): 3</w:t>
            </w:r>
          </w:p>
        </w:tc>
      </w:tr>
      <w:tr w:rsidR="002D3348" w:rsidRPr="0002279A"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2D3348" w:rsidRPr="0002279A" w:rsidRDefault="002D3348" w:rsidP="000D1F89">
            <w:pPr>
              <w:suppressAutoHyphens/>
              <w:spacing w:line="254" w:lineRule="auto"/>
              <w:jc w:val="both"/>
              <w:rPr>
                <w:rFonts w:ascii="Playfair Display" w:hAnsi="Playfair Display"/>
                <w:lang w:val="en-US" w:eastAsia="en-US"/>
              </w:rPr>
            </w:pPr>
            <w:r w:rsidRPr="0002279A">
              <w:rPr>
                <w:rFonts w:ascii="Playfair Display" w:hAnsi="Playfair Display"/>
                <w:lang w:val="en-US" w:eastAsia="en-US"/>
              </w:rPr>
              <w:t xml:space="preserve">Prerequisites (if any): </w:t>
            </w:r>
            <w:r w:rsidRPr="0002279A">
              <w:rPr>
                <w:rFonts w:ascii="Playfair Display" w:hAnsi="Playfair Display"/>
                <w:b/>
                <w:lang w:val="en-US" w:eastAsia="en-US"/>
              </w:rPr>
              <w:t xml:space="preserve">-                   </w:t>
            </w:r>
          </w:p>
        </w:tc>
      </w:tr>
    </w:tbl>
    <w:p w:rsidR="002D3348" w:rsidRPr="0002279A" w:rsidRDefault="002D3348" w:rsidP="002D3348">
      <w:pPr>
        <w:suppressAutoHyphens/>
        <w:rPr>
          <w:rFonts w:ascii="Playfair Display" w:hAnsi="Playfair Display"/>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2D3348" w:rsidRPr="0002279A"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2D3348" w:rsidRPr="0002279A" w:rsidRDefault="002D3348" w:rsidP="000D1F89">
            <w:pPr>
              <w:suppressAutoHyphens/>
              <w:spacing w:before="60" w:line="254" w:lineRule="auto"/>
              <w:jc w:val="both"/>
              <w:rPr>
                <w:rFonts w:ascii="Playfair Display" w:hAnsi="Playfair Display"/>
                <w:b/>
                <w:lang w:val="en-US" w:eastAsia="en-US"/>
              </w:rPr>
            </w:pPr>
            <w:r w:rsidRPr="0002279A">
              <w:rPr>
                <w:rFonts w:ascii="Playfair Display" w:hAnsi="Playfair Display"/>
                <w:b/>
                <w:lang w:val="en-US" w:eastAsia="en-US"/>
              </w:rPr>
              <w:t xml:space="preserve">Course description: a brief, but informative description of the knowledge to </w:t>
            </w:r>
            <w:proofErr w:type="gramStart"/>
            <w:r w:rsidRPr="0002279A">
              <w:rPr>
                <w:rFonts w:ascii="Playfair Display" w:hAnsi="Playfair Display"/>
                <w:b/>
                <w:lang w:val="en-US" w:eastAsia="en-US"/>
              </w:rPr>
              <w:t>be acquired</w:t>
            </w:r>
            <w:proofErr w:type="gramEnd"/>
            <w:r w:rsidRPr="0002279A">
              <w:rPr>
                <w:rFonts w:ascii="Playfair Display" w:hAnsi="Playfair Display"/>
                <w:b/>
                <w:lang w:val="en-US" w:eastAsia="en-US"/>
              </w:rPr>
              <w:t xml:space="preserve"> (14 weeks).</w:t>
            </w:r>
          </w:p>
        </w:tc>
      </w:tr>
      <w:tr w:rsidR="002D3348" w:rsidRPr="0002279A" w:rsidTr="000D1F89">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2D3348" w:rsidRPr="0002279A" w:rsidRDefault="002D3348" w:rsidP="000D1F89">
            <w:pPr>
              <w:suppressAutoHyphens/>
              <w:spacing w:line="254" w:lineRule="auto"/>
              <w:ind w:left="34"/>
              <w:jc w:val="both"/>
              <w:rPr>
                <w:rFonts w:ascii="Playfair Display" w:hAnsi="Playfair Display"/>
                <w:lang w:val="en-GB"/>
              </w:rPr>
            </w:pPr>
            <w:r w:rsidRPr="0002279A">
              <w:rPr>
                <w:rFonts w:ascii="Playfair Display" w:hAnsi="Playfair Display"/>
                <w:lang w:val="en-GB"/>
              </w:rPr>
              <w:t xml:space="preserve">The main aim of the lectures and practices is to know the physical, chemical and biological/microbiological </w:t>
            </w:r>
            <w:proofErr w:type="gramStart"/>
            <w:r w:rsidRPr="0002279A">
              <w:rPr>
                <w:rFonts w:ascii="Playfair Display" w:hAnsi="Playfair Display"/>
                <w:lang w:val="en-GB"/>
              </w:rPr>
              <w:t>hazards which</w:t>
            </w:r>
            <w:proofErr w:type="gramEnd"/>
            <w:r w:rsidRPr="0002279A">
              <w:rPr>
                <w:rFonts w:ascii="Playfair Display" w:hAnsi="Playfair Display"/>
                <w:lang w:val="en-GB"/>
              </w:rPr>
              <w:t xml:space="preserve"> have important effects on food chain safety. In this semester, students will learn the methodology of risk analysis (mainly the risk assessment) and the methodology of the determination of safe human dose, tolerable intakes and other toxicological values. Student will learn the methodology of hazard analysis and preparation of HACCP plans.</w:t>
            </w:r>
          </w:p>
          <w:p w:rsidR="002D3348" w:rsidRPr="0002279A" w:rsidRDefault="002D3348" w:rsidP="000D1F89">
            <w:pPr>
              <w:suppressAutoHyphens/>
              <w:spacing w:line="254" w:lineRule="auto"/>
              <w:ind w:left="34"/>
              <w:jc w:val="both"/>
              <w:rPr>
                <w:rFonts w:ascii="Playfair Display" w:hAnsi="Playfair Display"/>
                <w:lang w:val="en-US" w:eastAsia="en-US"/>
              </w:rPr>
            </w:pPr>
          </w:p>
          <w:p w:rsidR="002D3348" w:rsidRPr="0002279A" w:rsidRDefault="002D3348" w:rsidP="002D3348">
            <w:pPr>
              <w:numPr>
                <w:ilvl w:val="0"/>
                <w:numId w:val="17"/>
              </w:numPr>
              <w:spacing w:line="276" w:lineRule="auto"/>
              <w:contextualSpacing/>
              <w:jc w:val="both"/>
              <w:rPr>
                <w:rFonts w:ascii="Playfair Display" w:hAnsi="Playfair Display"/>
                <w:lang w:val="en-GB"/>
              </w:rPr>
            </w:pPr>
            <w:r w:rsidRPr="0002279A">
              <w:rPr>
                <w:rFonts w:ascii="Playfair Display" w:hAnsi="Playfair Display"/>
                <w:lang w:val="en-GB"/>
              </w:rPr>
              <w:t xml:space="preserve">Food quality </w:t>
            </w:r>
          </w:p>
          <w:p w:rsidR="002D3348" w:rsidRPr="0002279A" w:rsidRDefault="002D3348" w:rsidP="002D3348">
            <w:pPr>
              <w:numPr>
                <w:ilvl w:val="0"/>
                <w:numId w:val="39"/>
              </w:numPr>
              <w:spacing w:line="276" w:lineRule="auto"/>
              <w:contextualSpacing/>
              <w:jc w:val="both"/>
              <w:rPr>
                <w:rFonts w:ascii="Playfair Display" w:hAnsi="Playfair Display"/>
                <w:lang w:val="en-GB"/>
              </w:rPr>
            </w:pPr>
            <w:r w:rsidRPr="0002279A">
              <w:rPr>
                <w:rFonts w:ascii="Playfair Display" w:hAnsi="Playfair Display"/>
                <w:lang w:val="en-GB"/>
              </w:rPr>
              <w:t>Influencing factors of food chain safety</w:t>
            </w:r>
          </w:p>
          <w:p w:rsidR="002D3348" w:rsidRPr="0002279A" w:rsidRDefault="002D3348" w:rsidP="002D3348">
            <w:pPr>
              <w:numPr>
                <w:ilvl w:val="0"/>
                <w:numId w:val="39"/>
              </w:numPr>
              <w:spacing w:line="276" w:lineRule="auto"/>
              <w:contextualSpacing/>
              <w:jc w:val="both"/>
              <w:rPr>
                <w:rFonts w:ascii="Playfair Display" w:hAnsi="Playfair Display"/>
                <w:lang w:val="en-GB"/>
              </w:rPr>
            </w:pPr>
            <w:r w:rsidRPr="0002279A">
              <w:rPr>
                <w:rFonts w:ascii="Playfair Display" w:hAnsi="Playfair Display"/>
                <w:lang w:val="en-GB"/>
              </w:rPr>
              <w:t>Microbiological hazards in foods</w:t>
            </w:r>
          </w:p>
          <w:p w:rsidR="002D3348" w:rsidRPr="0002279A" w:rsidRDefault="002D3348" w:rsidP="002D3348">
            <w:pPr>
              <w:numPr>
                <w:ilvl w:val="0"/>
                <w:numId w:val="39"/>
              </w:numPr>
              <w:spacing w:line="276" w:lineRule="auto"/>
              <w:contextualSpacing/>
              <w:jc w:val="both"/>
              <w:rPr>
                <w:rFonts w:ascii="Playfair Display" w:hAnsi="Playfair Display"/>
                <w:lang w:val="en-GB"/>
              </w:rPr>
            </w:pPr>
            <w:r w:rsidRPr="0002279A">
              <w:rPr>
                <w:rFonts w:ascii="Playfair Display" w:hAnsi="Playfair Display"/>
                <w:lang w:val="en-GB"/>
              </w:rPr>
              <w:t>Chemical hazards in foods</w:t>
            </w:r>
          </w:p>
          <w:p w:rsidR="002D3348" w:rsidRPr="0002279A" w:rsidRDefault="002D3348" w:rsidP="002D3348">
            <w:pPr>
              <w:numPr>
                <w:ilvl w:val="0"/>
                <w:numId w:val="39"/>
              </w:numPr>
              <w:spacing w:line="276" w:lineRule="auto"/>
              <w:contextualSpacing/>
              <w:rPr>
                <w:rFonts w:ascii="Playfair Display" w:hAnsi="Playfair Display"/>
                <w:lang w:val="en-GB"/>
              </w:rPr>
            </w:pPr>
            <w:r w:rsidRPr="0002279A">
              <w:rPr>
                <w:rFonts w:ascii="Playfair Display" w:hAnsi="Playfair Display"/>
                <w:lang w:val="en-GB"/>
              </w:rPr>
              <w:t>Introduction to toxicology</w:t>
            </w:r>
          </w:p>
          <w:p w:rsidR="002D3348" w:rsidRPr="0002279A" w:rsidRDefault="002D3348" w:rsidP="002D3348">
            <w:pPr>
              <w:numPr>
                <w:ilvl w:val="0"/>
                <w:numId w:val="39"/>
              </w:numPr>
              <w:spacing w:line="276" w:lineRule="auto"/>
              <w:contextualSpacing/>
              <w:rPr>
                <w:rFonts w:ascii="Playfair Display" w:hAnsi="Playfair Display"/>
                <w:lang w:val="en-GB"/>
              </w:rPr>
            </w:pPr>
            <w:r w:rsidRPr="0002279A">
              <w:rPr>
                <w:rFonts w:ascii="Playfair Display" w:hAnsi="Playfair Display"/>
                <w:lang w:val="en-GB"/>
              </w:rPr>
              <w:t>Human exposure assessment</w:t>
            </w:r>
          </w:p>
          <w:p w:rsidR="002D3348" w:rsidRPr="0002279A" w:rsidRDefault="002D3348" w:rsidP="002D3348">
            <w:pPr>
              <w:numPr>
                <w:ilvl w:val="0"/>
                <w:numId w:val="39"/>
              </w:numPr>
              <w:spacing w:line="276" w:lineRule="auto"/>
              <w:contextualSpacing/>
              <w:jc w:val="both"/>
              <w:rPr>
                <w:rFonts w:ascii="Playfair Display" w:hAnsi="Playfair Display"/>
                <w:lang w:val="en-GB"/>
              </w:rPr>
            </w:pPr>
            <w:r w:rsidRPr="0002279A">
              <w:rPr>
                <w:rFonts w:ascii="Playfair Display" w:hAnsi="Playfair Display"/>
                <w:lang w:val="en-GB"/>
              </w:rPr>
              <w:t>Introduction to risk analysis</w:t>
            </w:r>
          </w:p>
          <w:p w:rsidR="002D3348" w:rsidRPr="0002279A" w:rsidRDefault="002D3348" w:rsidP="002D3348">
            <w:pPr>
              <w:numPr>
                <w:ilvl w:val="0"/>
                <w:numId w:val="39"/>
              </w:numPr>
              <w:spacing w:line="276" w:lineRule="auto"/>
              <w:contextualSpacing/>
              <w:jc w:val="both"/>
              <w:rPr>
                <w:rFonts w:ascii="Playfair Display" w:hAnsi="Playfair Display"/>
                <w:lang w:val="en-GB"/>
              </w:rPr>
            </w:pPr>
            <w:r w:rsidRPr="0002279A">
              <w:rPr>
                <w:rFonts w:ascii="Playfair Display" w:hAnsi="Playfair Display"/>
                <w:lang w:val="en-GB"/>
              </w:rPr>
              <w:t>Preliminary risk management activities</w:t>
            </w:r>
          </w:p>
          <w:p w:rsidR="002D3348" w:rsidRPr="0002279A" w:rsidRDefault="002D3348" w:rsidP="002D3348">
            <w:pPr>
              <w:numPr>
                <w:ilvl w:val="0"/>
                <w:numId w:val="39"/>
              </w:numPr>
              <w:spacing w:line="276" w:lineRule="auto"/>
              <w:contextualSpacing/>
              <w:jc w:val="both"/>
              <w:rPr>
                <w:rFonts w:ascii="Playfair Display" w:hAnsi="Playfair Display"/>
                <w:lang w:val="en-GB"/>
              </w:rPr>
            </w:pPr>
            <w:r w:rsidRPr="0002279A">
              <w:rPr>
                <w:rFonts w:ascii="Playfair Display" w:hAnsi="Playfair Display"/>
                <w:lang w:val="en-GB"/>
              </w:rPr>
              <w:t>Chemical risk assessment</w:t>
            </w:r>
          </w:p>
          <w:p w:rsidR="002D3348" w:rsidRPr="0002279A" w:rsidRDefault="002D3348" w:rsidP="002D3348">
            <w:pPr>
              <w:numPr>
                <w:ilvl w:val="0"/>
                <w:numId w:val="39"/>
              </w:numPr>
              <w:spacing w:line="276" w:lineRule="auto"/>
              <w:contextualSpacing/>
              <w:jc w:val="both"/>
              <w:rPr>
                <w:rFonts w:ascii="Playfair Display" w:hAnsi="Playfair Display"/>
                <w:lang w:val="en-GB"/>
              </w:rPr>
            </w:pPr>
            <w:r w:rsidRPr="0002279A">
              <w:rPr>
                <w:rFonts w:ascii="Playfair Display" w:hAnsi="Playfair Display"/>
                <w:lang w:val="en-GB"/>
              </w:rPr>
              <w:t>Risk management and risk communication</w:t>
            </w:r>
          </w:p>
          <w:p w:rsidR="002D3348" w:rsidRPr="0002279A" w:rsidRDefault="002D3348" w:rsidP="002D3348">
            <w:pPr>
              <w:numPr>
                <w:ilvl w:val="0"/>
                <w:numId w:val="39"/>
              </w:numPr>
              <w:spacing w:line="276" w:lineRule="auto"/>
              <w:contextualSpacing/>
              <w:jc w:val="both"/>
              <w:rPr>
                <w:rFonts w:ascii="Playfair Display" w:hAnsi="Playfair Display"/>
                <w:lang w:val="en-GB"/>
              </w:rPr>
            </w:pPr>
            <w:r w:rsidRPr="0002279A">
              <w:rPr>
                <w:rFonts w:ascii="Playfair Display" w:hAnsi="Playfair Display"/>
                <w:lang w:val="en-GB"/>
              </w:rPr>
              <w:t>Methodology of HACCP handbook</w:t>
            </w:r>
          </w:p>
          <w:p w:rsidR="002D3348" w:rsidRPr="0002279A" w:rsidRDefault="002D3348" w:rsidP="002D3348">
            <w:pPr>
              <w:numPr>
                <w:ilvl w:val="0"/>
                <w:numId w:val="39"/>
              </w:numPr>
              <w:spacing w:line="276" w:lineRule="auto"/>
              <w:contextualSpacing/>
              <w:rPr>
                <w:rFonts w:ascii="Playfair Display" w:hAnsi="Playfair Display"/>
                <w:lang w:val="en-GB"/>
              </w:rPr>
            </w:pPr>
            <w:r w:rsidRPr="0002279A">
              <w:rPr>
                <w:rFonts w:ascii="Playfair Display" w:hAnsi="Playfair Display"/>
                <w:lang w:val="en-GB"/>
              </w:rPr>
              <w:t xml:space="preserve">Hazard analysis of plant origin food production </w:t>
            </w:r>
          </w:p>
          <w:p w:rsidR="002D3348" w:rsidRPr="0002279A" w:rsidRDefault="002D3348" w:rsidP="002D3348">
            <w:pPr>
              <w:numPr>
                <w:ilvl w:val="0"/>
                <w:numId w:val="39"/>
              </w:numPr>
              <w:spacing w:line="276" w:lineRule="auto"/>
              <w:contextualSpacing/>
              <w:rPr>
                <w:rFonts w:ascii="Playfair Display" w:hAnsi="Playfair Display"/>
                <w:lang w:val="en-GB"/>
              </w:rPr>
            </w:pPr>
            <w:r w:rsidRPr="0002279A">
              <w:rPr>
                <w:rFonts w:ascii="Playfair Display" w:hAnsi="Playfair Display"/>
                <w:lang w:val="en-GB"/>
              </w:rPr>
              <w:t xml:space="preserve">Hazard analysis of animal origin food production </w:t>
            </w:r>
          </w:p>
          <w:p w:rsidR="002D3348" w:rsidRPr="0002279A" w:rsidRDefault="002D3348" w:rsidP="002D3348">
            <w:pPr>
              <w:numPr>
                <w:ilvl w:val="0"/>
                <w:numId w:val="39"/>
              </w:numPr>
              <w:spacing w:line="276" w:lineRule="auto"/>
              <w:contextualSpacing/>
              <w:rPr>
                <w:rFonts w:ascii="Playfair Display" w:hAnsi="Playfair Display"/>
                <w:lang w:val="en-GB"/>
              </w:rPr>
            </w:pPr>
            <w:r w:rsidRPr="0002279A">
              <w:rPr>
                <w:rFonts w:ascii="Playfair Display" w:hAnsi="Playfair Display"/>
                <w:lang w:val="en-GB"/>
              </w:rPr>
              <w:t>Food labelling</w:t>
            </w:r>
          </w:p>
          <w:p w:rsidR="002D3348" w:rsidRPr="0002279A" w:rsidRDefault="002D3348" w:rsidP="002D3348">
            <w:pPr>
              <w:numPr>
                <w:ilvl w:val="0"/>
                <w:numId w:val="39"/>
              </w:numPr>
              <w:spacing w:line="276" w:lineRule="auto"/>
              <w:contextualSpacing/>
              <w:rPr>
                <w:rFonts w:ascii="Playfair Display" w:hAnsi="Playfair Display"/>
                <w:lang w:val="en-GB"/>
              </w:rPr>
            </w:pPr>
            <w:r w:rsidRPr="0002279A">
              <w:rPr>
                <w:rFonts w:ascii="Playfair Display" w:hAnsi="Playfair Display"/>
                <w:lang w:val="en-GB"/>
              </w:rPr>
              <w:t>Geographical indicators and trademarks</w:t>
            </w:r>
          </w:p>
        </w:tc>
      </w:tr>
      <w:tr w:rsidR="002D3348" w:rsidRPr="0002279A"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2D3348" w:rsidRPr="0002279A" w:rsidRDefault="002D3348" w:rsidP="000D1F89">
            <w:pPr>
              <w:suppressAutoHyphens/>
              <w:spacing w:line="254" w:lineRule="auto"/>
              <w:ind w:right="-108"/>
              <w:rPr>
                <w:rFonts w:ascii="Playfair Display" w:hAnsi="Playfair Display"/>
                <w:b/>
                <w:lang w:val="en-US" w:eastAsia="en-US"/>
              </w:rPr>
            </w:pPr>
            <w:r w:rsidRPr="0002279A">
              <w:rPr>
                <w:rFonts w:ascii="Playfair Display" w:hAnsi="Playfair Display"/>
                <w:b/>
                <w:lang w:val="en-US" w:eastAsia="en-US"/>
              </w:rPr>
              <w:t>Required and recommended reading:</w:t>
            </w:r>
          </w:p>
        </w:tc>
      </w:tr>
      <w:tr w:rsidR="002D3348" w:rsidRPr="0002279A" w:rsidTr="000D1F89">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2D3348" w:rsidRPr="0002279A" w:rsidRDefault="002D3348" w:rsidP="000D1F89">
            <w:pPr>
              <w:suppressAutoHyphens/>
              <w:spacing w:line="254" w:lineRule="auto"/>
              <w:ind w:left="34"/>
              <w:rPr>
                <w:rFonts w:ascii="Playfair Display" w:hAnsi="Playfair Display"/>
                <w:b/>
                <w:lang w:val="en-US" w:eastAsia="en-US"/>
              </w:rPr>
            </w:pPr>
            <w:r w:rsidRPr="0002279A">
              <w:rPr>
                <w:rFonts w:ascii="Playfair Display" w:hAnsi="Playfair Display"/>
                <w:b/>
                <w:lang w:val="en-US" w:eastAsia="en-US"/>
              </w:rPr>
              <w:t>Required reading:</w:t>
            </w:r>
          </w:p>
          <w:p w:rsidR="002D3348" w:rsidRPr="0002279A" w:rsidRDefault="002D3348" w:rsidP="000D1F89">
            <w:pPr>
              <w:suppressAutoHyphens/>
              <w:spacing w:line="254" w:lineRule="auto"/>
              <w:ind w:left="34"/>
              <w:rPr>
                <w:rFonts w:ascii="Playfair Display" w:hAnsi="Playfair Display"/>
                <w:b/>
                <w:lang w:val="en-US" w:eastAsia="en-US"/>
              </w:rPr>
            </w:pPr>
            <w:r w:rsidRPr="0002279A">
              <w:rPr>
                <w:rFonts w:ascii="Playfair Display" w:hAnsi="Playfair Display"/>
              </w:rPr>
              <w:t xml:space="preserve">FAO FOOD AND NUTRITION PAPER 87 (2009): </w:t>
            </w:r>
            <w:proofErr w:type="spellStart"/>
            <w:r w:rsidRPr="0002279A">
              <w:rPr>
                <w:rFonts w:ascii="Playfair Display" w:hAnsi="Playfair Display"/>
              </w:rPr>
              <w:t>Food</w:t>
            </w:r>
            <w:proofErr w:type="spellEnd"/>
            <w:r w:rsidRPr="0002279A">
              <w:rPr>
                <w:rFonts w:ascii="Playfair Display" w:hAnsi="Playfair Display"/>
              </w:rPr>
              <w:t xml:space="preserve"> </w:t>
            </w:r>
            <w:proofErr w:type="spellStart"/>
            <w:r w:rsidRPr="0002279A">
              <w:rPr>
                <w:rFonts w:ascii="Playfair Display" w:hAnsi="Playfair Display"/>
              </w:rPr>
              <w:t>safety</w:t>
            </w:r>
            <w:proofErr w:type="spellEnd"/>
            <w:r w:rsidRPr="0002279A">
              <w:rPr>
                <w:rFonts w:ascii="Playfair Display" w:hAnsi="Playfair Display"/>
              </w:rPr>
              <w:t xml:space="preserve"> </w:t>
            </w:r>
            <w:proofErr w:type="spellStart"/>
            <w:r w:rsidRPr="0002279A">
              <w:rPr>
                <w:rFonts w:ascii="Playfair Display" w:hAnsi="Playfair Display"/>
              </w:rPr>
              <w:t>risk</w:t>
            </w:r>
            <w:proofErr w:type="spellEnd"/>
            <w:r w:rsidRPr="0002279A">
              <w:rPr>
                <w:rFonts w:ascii="Playfair Display" w:hAnsi="Playfair Display"/>
              </w:rPr>
              <w:t xml:space="preserve"> </w:t>
            </w:r>
            <w:proofErr w:type="spellStart"/>
            <w:r w:rsidRPr="0002279A">
              <w:rPr>
                <w:rFonts w:ascii="Playfair Display" w:hAnsi="Playfair Display"/>
              </w:rPr>
              <w:t>analysis</w:t>
            </w:r>
            <w:proofErr w:type="spellEnd"/>
            <w:r w:rsidRPr="0002279A">
              <w:rPr>
                <w:rFonts w:ascii="Playfair Display" w:hAnsi="Playfair Display"/>
              </w:rPr>
              <w:t xml:space="preserve">. A </w:t>
            </w:r>
            <w:proofErr w:type="spellStart"/>
            <w:r w:rsidRPr="0002279A">
              <w:rPr>
                <w:rFonts w:ascii="Playfair Display" w:hAnsi="Playfair Display"/>
              </w:rPr>
              <w:t>guide</w:t>
            </w:r>
            <w:proofErr w:type="spellEnd"/>
            <w:r w:rsidRPr="0002279A">
              <w:rPr>
                <w:rFonts w:ascii="Playfair Display" w:hAnsi="Playfair Display"/>
              </w:rPr>
              <w:t xml:space="preserve"> </w:t>
            </w:r>
            <w:proofErr w:type="spellStart"/>
            <w:r w:rsidRPr="0002279A">
              <w:rPr>
                <w:rFonts w:ascii="Playfair Display" w:hAnsi="Playfair Display"/>
              </w:rPr>
              <w:t>for</w:t>
            </w:r>
            <w:proofErr w:type="spellEnd"/>
            <w:r w:rsidRPr="0002279A">
              <w:rPr>
                <w:rFonts w:ascii="Playfair Display" w:hAnsi="Playfair Display"/>
              </w:rPr>
              <w:t xml:space="preserve"> </w:t>
            </w:r>
            <w:proofErr w:type="spellStart"/>
            <w:proofErr w:type="gramStart"/>
            <w:r w:rsidRPr="0002279A">
              <w:rPr>
                <w:rFonts w:ascii="Playfair Display" w:hAnsi="Playfair Display"/>
              </w:rPr>
              <w:t>national</w:t>
            </w:r>
            <w:proofErr w:type="spellEnd"/>
            <w:r w:rsidRPr="0002279A">
              <w:rPr>
                <w:rFonts w:ascii="Playfair Display" w:hAnsi="Playfair Display"/>
              </w:rPr>
              <w:t xml:space="preserve">  </w:t>
            </w:r>
            <w:proofErr w:type="spellStart"/>
            <w:r w:rsidRPr="0002279A">
              <w:rPr>
                <w:rFonts w:ascii="Playfair Display" w:hAnsi="Playfair Display"/>
              </w:rPr>
              <w:t>food</w:t>
            </w:r>
            <w:proofErr w:type="spellEnd"/>
            <w:proofErr w:type="gramEnd"/>
            <w:r w:rsidRPr="0002279A">
              <w:rPr>
                <w:rFonts w:ascii="Playfair Display" w:hAnsi="Playfair Display"/>
              </w:rPr>
              <w:t xml:space="preserve"> </w:t>
            </w:r>
            <w:proofErr w:type="spellStart"/>
            <w:r w:rsidRPr="0002279A">
              <w:rPr>
                <w:rFonts w:ascii="Playfair Display" w:hAnsi="Playfair Display"/>
              </w:rPr>
              <w:t>safety</w:t>
            </w:r>
            <w:proofErr w:type="spellEnd"/>
            <w:r w:rsidRPr="0002279A">
              <w:rPr>
                <w:rFonts w:ascii="Playfair Display" w:hAnsi="Playfair Display"/>
              </w:rPr>
              <w:t xml:space="preserve"> </w:t>
            </w:r>
            <w:proofErr w:type="spellStart"/>
            <w:r w:rsidRPr="0002279A">
              <w:rPr>
                <w:rFonts w:ascii="Playfair Display" w:hAnsi="Playfair Display"/>
              </w:rPr>
              <w:t>authorities</w:t>
            </w:r>
            <w:proofErr w:type="spellEnd"/>
            <w:r w:rsidRPr="0002279A">
              <w:rPr>
                <w:rFonts w:ascii="Playfair Display" w:hAnsi="Playfair Display"/>
              </w:rPr>
              <w:t>. ISBN: 978 92 5 105604 2</w:t>
            </w:r>
          </w:p>
          <w:p w:rsidR="002D3348" w:rsidRPr="0002279A" w:rsidRDefault="002D3348" w:rsidP="000D1F89">
            <w:pPr>
              <w:suppressAutoHyphens/>
              <w:spacing w:line="254" w:lineRule="auto"/>
              <w:ind w:left="34"/>
              <w:rPr>
                <w:rFonts w:ascii="Playfair Display" w:hAnsi="Playfair Display"/>
                <w:lang w:eastAsia="en-US"/>
              </w:rPr>
            </w:pPr>
            <w:r w:rsidRPr="0002279A">
              <w:rPr>
                <w:rFonts w:ascii="Playfair Display" w:hAnsi="Playfair Display"/>
                <w:lang w:eastAsia="en-US"/>
              </w:rPr>
              <w:t xml:space="preserve">WHO (2004): </w:t>
            </w:r>
            <w:proofErr w:type="spellStart"/>
            <w:r w:rsidRPr="0002279A">
              <w:rPr>
                <w:rFonts w:ascii="Playfair Display" w:hAnsi="Playfair Display"/>
                <w:lang w:eastAsia="en-US"/>
              </w:rPr>
              <w:t>Risk</w:t>
            </w:r>
            <w:proofErr w:type="spellEnd"/>
            <w:r w:rsidRPr="0002279A">
              <w:rPr>
                <w:rFonts w:ascii="Playfair Display" w:hAnsi="Playfair Display"/>
                <w:lang w:eastAsia="en-US"/>
              </w:rPr>
              <w:t xml:space="preserve"> </w:t>
            </w:r>
            <w:proofErr w:type="spellStart"/>
            <w:r w:rsidRPr="0002279A">
              <w:rPr>
                <w:rFonts w:ascii="Playfair Display" w:hAnsi="Playfair Display"/>
                <w:lang w:eastAsia="en-US"/>
              </w:rPr>
              <w:t>Assessment</w:t>
            </w:r>
            <w:proofErr w:type="spellEnd"/>
            <w:r w:rsidRPr="0002279A">
              <w:rPr>
                <w:rFonts w:ascii="Playfair Display" w:hAnsi="Playfair Display"/>
                <w:lang w:eastAsia="en-US"/>
              </w:rPr>
              <w:t xml:space="preserve"> </w:t>
            </w:r>
            <w:proofErr w:type="spellStart"/>
            <w:r w:rsidRPr="0002279A">
              <w:rPr>
                <w:rFonts w:ascii="Playfair Display" w:hAnsi="Playfair Display"/>
                <w:lang w:eastAsia="en-US"/>
              </w:rPr>
              <w:t>Terminology</w:t>
            </w:r>
            <w:proofErr w:type="spellEnd"/>
            <w:r w:rsidRPr="0002279A">
              <w:rPr>
                <w:rFonts w:ascii="Playfair Display" w:hAnsi="Playfair Display"/>
                <w:lang w:eastAsia="en-US"/>
              </w:rPr>
              <w:t>. ISBN: 92 4 156267 6</w:t>
            </w:r>
          </w:p>
          <w:p w:rsidR="002D3348" w:rsidRPr="0002279A" w:rsidRDefault="002D3348" w:rsidP="000D1F89">
            <w:pPr>
              <w:suppressAutoHyphens/>
              <w:spacing w:line="254" w:lineRule="auto"/>
              <w:ind w:left="34"/>
              <w:rPr>
                <w:rFonts w:ascii="Playfair Display" w:hAnsi="Playfair Display"/>
                <w:lang w:eastAsia="en-US"/>
              </w:rPr>
            </w:pPr>
            <w:r w:rsidRPr="0002279A">
              <w:rPr>
                <w:rFonts w:ascii="Playfair Display" w:hAnsi="Playfair Display"/>
                <w:lang w:eastAsia="en-US"/>
              </w:rPr>
              <w:t xml:space="preserve">US EPA (2019): </w:t>
            </w:r>
            <w:proofErr w:type="spellStart"/>
            <w:r w:rsidRPr="0002279A">
              <w:rPr>
                <w:rFonts w:ascii="Playfair Display" w:hAnsi="Playfair Display"/>
                <w:lang w:eastAsia="en-US"/>
              </w:rPr>
              <w:t>Guidelines</w:t>
            </w:r>
            <w:proofErr w:type="spellEnd"/>
            <w:r w:rsidRPr="0002279A">
              <w:rPr>
                <w:rFonts w:ascii="Playfair Display" w:hAnsi="Playfair Display"/>
                <w:lang w:eastAsia="en-US"/>
              </w:rPr>
              <w:t xml:space="preserve"> </w:t>
            </w:r>
            <w:proofErr w:type="spellStart"/>
            <w:r w:rsidRPr="0002279A">
              <w:rPr>
                <w:rFonts w:ascii="Playfair Display" w:hAnsi="Playfair Display"/>
                <w:lang w:eastAsia="en-US"/>
              </w:rPr>
              <w:t>for</w:t>
            </w:r>
            <w:proofErr w:type="spellEnd"/>
            <w:r w:rsidRPr="0002279A">
              <w:rPr>
                <w:rFonts w:ascii="Playfair Display" w:hAnsi="Playfair Display"/>
                <w:lang w:eastAsia="en-US"/>
              </w:rPr>
              <w:t xml:space="preserve"> human </w:t>
            </w:r>
            <w:proofErr w:type="spellStart"/>
            <w:r w:rsidRPr="0002279A">
              <w:rPr>
                <w:rFonts w:ascii="Playfair Display" w:hAnsi="Playfair Display"/>
                <w:lang w:eastAsia="en-US"/>
              </w:rPr>
              <w:t>exposure</w:t>
            </w:r>
            <w:proofErr w:type="spellEnd"/>
            <w:r w:rsidRPr="0002279A">
              <w:rPr>
                <w:rFonts w:ascii="Playfair Display" w:hAnsi="Playfair Display"/>
                <w:lang w:eastAsia="en-US"/>
              </w:rPr>
              <w:t xml:space="preserve"> </w:t>
            </w:r>
            <w:proofErr w:type="spellStart"/>
            <w:r w:rsidRPr="0002279A">
              <w:rPr>
                <w:rFonts w:ascii="Playfair Display" w:hAnsi="Playfair Display"/>
                <w:lang w:eastAsia="en-US"/>
              </w:rPr>
              <w:t>assessment</w:t>
            </w:r>
            <w:proofErr w:type="spellEnd"/>
            <w:r w:rsidRPr="0002279A">
              <w:rPr>
                <w:rFonts w:ascii="Playfair Display" w:hAnsi="Playfair Display"/>
                <w:lang w:eastAsia="en-US"/>
              </w:rPr>
              <w:t>. (</w:t>
            </w:r>
            <w:hyperlink r:id="rId5" w:history="1">
              <w:r w:rsidRPr="0002279A">
                <w:rPr>
                  <w:rFonts w:ascii="Playfair Display" w:hAnsi="Playfair Display"/>
                  <w:color w:val="0563C1"/>
                  <w:u w:val="single"/>
                  <w:lang w:eastAsia="en-US"/>
                </w:rPr>
                <w:t>https://www.epa.gov/sites/production/files/2020-01/documents/guidelines_for_human_exposure_assessment_final2019.pdf</w:t>
              </w:r>
            </w:hyperlink>
            <w:r w:rsidRPr="0002279A">
              <w:rPr>
                <w:rFonts w:ascii="Playfair Display" w:hAnsi="Playfair Display"/>
                <w:lang w:eastAsia="en-US"/>
              </w:rPr>
              <w:t>)</w:t>
            </w:r>
          </w:p>
          <w:p w:rsidR="002D3348" w:rsidRPr="0002279A" w:rsidRDefault="002D3348" w:rsidP="000D1F89">
            <w:pPr>
              <w:suppressAutoHyphens/>
              <w:spacing w:line="254" w:lineRule="auto"/>
              <w:ind w:left="34"/>
              <w:rPr>
                <w:rFonts w:ascii="Playfair Display" w:hAnsi="Playfair Display"/>
                <w:lang w:eastAsia="en-US"/>
              </w:rPr>
            </w:pPr>
          </w:p>
          <w:p w:rsidR="002D3348" w:rsidRPr="0002279A" w:rsidRDefault="002D3348" w:rsidP="000D1F89">
            <w:pPr>
              <w:suppressAutoHyphens/>
              <w:spacing w:line="254" w:lineRule="auto"/>
              <w:ind w:left="34"/>
              <w:rPr>
                <w:rFonts w:ascii="Playfair Display" w:hAnsi="Playfair Display"/>
                <w:b/>
                <w:lang w:val="en-US" w:eastAsia="en-US"/>
              </w:rPr>
            </w:pPr>
            <w:r w:rsidRPr="0002279A">
              <w:rPr>
                <w:rFonts w:ascii="Playfair Display" w:hAnsi="Playfair Display"/>
                <w:b/>
                <w:lang w:val="en-US" w:eastAsia="en-US"/>
              </w:rPr>
              <w:t>Recommended reading:</w:t>
            </w:r>
          </w:p>
          <w:p w:rsidR="002D3348" w:rsidRPr="0002279A" w:rsidRDefault="002D3348" w:rsidP="000D1F89">
            <w:pPr>
              <w:suppressAutoHyphens/>
              <w:spacing w:line="254" w:lineRule="auto"/>
              <w:ind w:left="34"/>
              <w:rPr>
                <w:rFonts w:ascii="Playfair Display" w:hAnsi="Playfair Display"/>
                <w:lang w:eastAsia="en-US"/>
              </w:rPr>
            </w:pPr>
            <w:r w:rsidRPr="0002279A">
              <w:rPr>
                <w:rFonts w:ascii="Playfair Display" w:hAnsi="Playfair Display"/>
                <w:lang w:eastAsia="en-US"/>
              </w:rPr>
              <w:t xml:space="preserve">WHO (2009): </w:t>
            </w:r>
            <w:proofErr w:type="spellStart"/>
            <w:r w:rsidRPr="0002279A">
              <w:rPr>
                <w:rFonts w:ascii="Playfair Display" w:hAnsi="Playfair Display"/>
                <w:lang w:eastAsia="en-US"/>
              </w:rPr>
              <w:t>Pribciples</w:t>
            </w:r>
            <w:proofErr w:type="spellEnd"/>
            <w:r w:rsidRPr="0002279A">
              <w:rPr>
                <w:rFonts w:ascii="Playfair Display" w:hAnsi="Playfair Display"/>
                <w:lang w:eastAsia="en-US"/>
              </w:rPr>
              <w:t xml:space="preserve"> and </w:t>
            </w:r>
            <w:proofErr w:type="spellStart"/>
            <w:r w:rsidRPr="0002279A">
              <w:rPr>
                <w:rFonts w:ascii="Playfair Display" w:hAnsi="Playfair Display"/>
                <w:lang w:eastAsia="en-US"/>
              </w:rPr>
              <w:t>methods</w:t>
            </w:r>
            <w:proofErr w:type="spellEnd"/>
            <w:r w:rsidRPr="0002279A">
              <w:rPr>
                <w:rFonts w:ascii="Playfair Display" w:hAnsi="Playfair Display"/>
                <w:lang w:eastAsia="en-US"/>
              </w:rPr>
              <w:t xml:space="preserve"> </w:t>
            </w:r>
            <w:proofErr w:type="spellStart"/>
            <w:r w:rsidRPr="0002279A">
              <w:rPr>
                <w:rFonts w:ascii="Playfair Display" w:hAnsi="Playfair Display"/>
                <w:lang w:eastAsia="en-US"/>
              </w:rPr>
              <w:t>for</w:t>
            </w:r>
            <w:proofErr w:type="spellEnd"/>
            <w:r w:rsidRPr="0002279A">
              <w:rPr>
                <w:rFonts w:ascii="Playfair Display" w:hAnsi="Playfair Display"/>
                <w:lang w:eastAsia="en-US"/>
              </w:rPr>
              <w:t xml:space="preserve"> </w:t>
            </w:r>
            <w:proofErr w:type="spellStart"/>
            <w:r w:rsidRPr="0002279A">
              <w:rPr>
                <w:rFonts w:ascii="Playfair Display" w:hAnsi="Playfair Display"/>
                <w:lang w:eastAsia="en-US"/>
              </w:rPr>
              <w:t>the</w:t>
            </w:r>
            <w:proofErr w:type="spellEnd"/>
            <w:r w:rsidRPr="0002279A">
              <w:rPr>
                <w:rFonts w:ascii="Playfair Display" w:hAnsi="Playfair Display"/>
                <w:lang w:eastAsia="en-US"/>
              </w:rPr>
              <w:t xml:space="preserve"> </w:t>
            </w:r>
            <w:proofErr w:type="spellStart"/>
            <w:r w:rsidRPr="0002279A">
              <w:rPr>
                <w:rFonts w:ascii="Playfair Display" w:hAnsi="Playfair Display"/>
                <w:lang w:eastAsia="en-US"/>
              </w:rPr>
              <w:t>risk</w:t>
            </w:r>
            <w:proofErr w:type="spellEnd"/>
            <w:r w:rsidRPr="0002279A">
              <w:rPr>
                <w:rFonts w:ascii="Playfair Display" w:hAnsi="Playfair Display"/>
                <w:lang w:eastAsia="en-US"/>
              </w:rPr>
              <w:t xml:space="preserve"> </w:t>
            </w:r>
            <w:proofErr w:type="spellStart"/>
            <w:r w:rsidRPr="0002279A">
              <w:rPr>
                <w:rFonts w:ascii="Playfair Display" w:hAnsi="Playfair Display"/>
                <w:lang w:eastAsia="en-US"/>
              </w:rPr>
              <w:t>assessment</w:t>
            </w:r>
            <w:proofErr w:type="spellEnd"/>
            <w:r w:rsidRPr="0002279A">
              <w:rPr>
                <w:rFonts w:ascii="Playfair Display" w:hAnsi="Playfair Display"/>
                <w:lang w:eastAsia="en-US"/>
              </w:rPr>
              <w:t xml:space="preserve"> of </w:t>
            </w:r>
            <w:proofErr w:type="spellStart"/>
            <w:r w:rsidRPr="0002279A">
              <w:rPr>
                <w:rFonts w:ascii="Playfair Display" w:hAnsi="Playfair Display"/>
                <w:lang w:eastAsia="en-US"/>
              </w:rPr>
              <w:t>chemicals</w:t>
            </w:r>
            <w:proofErr w:type="spellEnd"/>
            <w:r w:rsidRPr="0002279A">
              <w:rPr>
                <w:rFonts w:ascii="Playfair Display" w:hAnsi="Playfair Display"/>
                <w:lang w:eastAsia="en-US"/>
              </w:rPr>
              <w:t xml:space="preserve"> in </w:t>
            </w:r>
            <w:proofErr w:type="spellStart"/>
            <w:r w:rsidRPr="0002279A">
              <w:rPr>
                <w:rFonts w:ascii="Playfair Display" w:hAnsi="Playfair Display"/>
                <w:lang w:eastAsia="en-US"/>
              </w:rPr>
              <w:t>food</w:t>
            </w:r>
            <w:proofErr w:type="spellEnd"/>
            <w:r w:rsidRPr="0002279A">
              <w:rPr>
                <w:rFonts w:ascii="Playfair Display" w:hAnsi="Playfair Display"/>
                <w:lang w:eastAsia="en-US"/>
              </w:rPr>
              <w:t>. ISBN: 978 92 4 157240 8</w:t>
            </w:r>
          </w:p>
          <w:p w:rsidR="002D3348" w:rsidRPr="0002279A" w:rsidRDefault="002D3348" w:rsidP="000D1F89">
            <w:pPr>
              <w:suppressAutoHyphens/>
              <w:spacing w:line="254" w:lineRule="auto"/>
              <w:ind w:left="34"/>
              <w:rPr>
                <w:rFonts w:ascii="Playfair Display" w:hAnsi="Playfair Display"/>
                <w:b/>
                <w:lang w:val="en-US" w:eastAsia="en-US"/>
              </w:rPr>
            </w:pPr>
            <w:r w:rsidRPr="0002279A">
              <w:rPr>
                <w:rFonts w:ascii="Playfair Display" w:hAnsi="Playfair Display"/>
              </w:rPr>
              <w:t xml:space="preserve">EFSA (2015): </w:t>
            </w:r>
            <w:proofErr w:type="spellStart"/>
            <w:r w:rsidRPr="0002279A">
              <w:rPr>
                <w:rFonts w:ascii="Playfair Display" w:hAnsi="Playfair Display"/>
              </w:rPr>
              <w:t>Manual</w:t>
            </w:r>
            <w:proofErr w:type="spellEnd"/>
            <w:r w:rsidRPr="0002279A">
              <w:rPr>
                <w:rFonts w:ascii="Playfair Display" w:hAnsi="Playfair Display"/>
              </w:rPr>
              <w:t xml:space="preserve"> </w:t>
            </w:r>
            <w:proofErr w:type="spellStart"/>
            <w:r w:rsidRPr="0002279A">
              <w:rPr>
                <w:rFonts w:ascii="Playfair Display" w:hAnsi="Playfair Display"/>
              </w:rPr>
              <w:t>for</w:t>
            </w:r>
            <w:proofErr w:type="spellEnd"/>
            <w:r w:rsidRPr="0002279A">
              <w:rPr>
                <w:rFonts w:ascii="Playfair Display" w:hAnsi="Playfair Display"/>
              </w:rPr>
              <w:t xml:space="preserve"> </w:t>
            </w:r>
            <w:proofErr w:type="spellStart"/>
            <w:r w:rsidRPr="0002279A">
              <w:rPr>
                <w:rFonts w:ascii="Playfair Display" w:hAnsi="Playfair Display"/>
              </w:rPr>
              <w:t>reporting</w:t>
            </w:r>
            <w:proofErr w:type="spellEnd"/>
            <w:r w:rsidRPr="0002279A">
              <w:rPr>
                <w:rFonts w:ascii="Playfair Display" w:hAnsi="Playfair Display"/>
              </w:rPr>
              <w:t xml:space="preserve"> </w:t>
            </w:r>
            <w:proofErr w:type="spellStart"/>
            <w:r w:rsidRPr="0002279A">
              <w:rPr>
                <w:rFonts w:ascii="Playfair Display" w:hAnsi="Playfair Display"/>
              </w:rPr>
              <w:t>on</w:t>
            </w:r>
            <w:proofErr w:type="spellEnd"/>
            <w:r w:rsidRPr="0002279A">
              <w:rPr>
                <w:rFonts w:ascii="Playfair Display" w:hAnsi="Playfair Display"/>
              </w:rPr>
              <w:t xml:space="preserve"> </w:t>
            </w:r>
            <w:proofErr w:type="spellStart"/>
            <w:r w:rsidRPr="0002279A">
              <w:rPr>
                <w:rFonts w:ascii="Playfair Display" w:hAnsi="Playfair Display"/>
              </w:rPr>
              <w:t>foodborne</w:t>
            </w:r>
            <w:proofErr w:type="spellEnd"/>
            <w:r w:rsidRPr="0002279A">
              <w:rPr>
                <w:rFonts w:ascii="Playfair Display" w:hAnsi="Playfair Display"/>
              </w:rPr>
              <w:t xml:space="preserve"> </w:t>
            </w:r>
            <w:proofErr w:type="spellStart"/>
            <w:r w:rsidRPr="0002279A">
              <w:rPr>
                <w:rFonts w:ascii="Playfair Display" w:hAnsi="Playfair Display"/>
              </w:rPr>
              <w:t>outbreaks</w:t>
            </w:r>
            <w:proofErr w:type="spellEnd"/>
            <w:r w:rsidRPr="0002279A">
              <w:rPr>
                <w:rFonts w:ascii="Playfair Display" w:hAnsi="Playfair Display"/>
              </w:rPr>
              <w:t xml:space="preserve"> in </w:t>
            </w:r>
            <w:proofErr w:type="spellStart"/>
            <w:r w:rsidRPr="0002279A">
              <w:rPr>
                <w:rFonts w:ascii="Playfair Display" w:hAnsi="Playfair Display"/>
              </w:rPr>
              <w:t>accordance</w:t>
            </w:r>
            <w:proofErr w:type="spellEnd"/>
            <w:r w:rsidRPr="0002279A">
              <w:rPr>
                <w:rFonts w:ascii="Playfair Display" w:hAnsi="Playfair Display"/>
              </w:rPr>
              <w:t xml:space="preserve"> </w:t>
            </w:r>
            <w:proofErr w:type="spellStart"/>
            <w:r w:rsidRPr="0002279A">
              <w:rPr>
                <w:rFonts w:ascii="Playfair Display" w:hAnsi="Playfair Display"/>
              </w:rPr>
              <w:t>with</w:t>
            </w:r>
            <w:proofErr w:type="spellEnd"/>
            <w:r w:rsidRPr="0002279A">
              <w:rPr>
                <w:rFonts w:ascii="Playfair Display" w:hAnsi="Playfair Display"/>
              </w:rPr>
              <w:t xml:space="preserve"> </w:t>
            </w:r>
            <w:proofErr w:type="spellStart"/>
            <w:r w:rsidRPr="0002279A">
              <w:rPr>
                <w:rFonts w:ascii="Playfair Display" w:hAnsi="Playfair Display"/>
              </w:rPr>
              <w:t>Directive</w:t>
            </w:r>
            <w:proofErr w:type="spellEnd"/>
            <w:r w:rsidRPr="0002279A">
              <w:rPr>
                <w:rFonts w:ascii="Playfair Display" w:hAnsi="Playfair Display"/>
              </w:rPr>
              <w:t xml:space="preserve"> 2003/99/EC </w:t>
            </w:r>
            <w:proofErr w:type="spellStart"/>
            <w:r w:rsidRPr="0002279A">
              <w:rPr>
                <w:rFonts w:ascii="Playfair Display" w:hAnsi="Playfair Display"/>
              </w:rPr>
              <w:t>for</w:t>
            </w:r>
            <w:proofErr w:type="spellEnd"/>
            <w:r w:rsidRPr="0002279A">
              <w:rPr>
                <w:rFonts w:ascii="Playfair Display" w:hAnsi="Playfair Display"/>
              </w:rPr>
              <w:t xml:space="preserve"> </w:t>
            </w:r>
            <w:proofErr w:type="spellStart"/>
            <w:r w:rsidRPr="0002279A">
              <w:rPr>
                <w:rFonts w:ascii="Playfair Display" w:hAnsi="Playfair Display"/>
              </w:rPr>
              <w:t>information</w:t>
            </w:r>
            <w:proofErr w:type="spellEnd"/>
            <w:r w:rsidRPr="0002279A">
              <w:rPr>
                <w:rFonts w:ascii="Playfair Display" w:hAnsi="Playfair Display"/>
              </w:rPr>
              <w:t xml:space="preserve"> </w:t>
            </w:r>
            <w:proofErr w:type="spellStart"/>
            <w:r w:rsidRPr="0002279A">
              <w:rPr>
                <w:rFonts w:ascii="Playfair Display" w:hAnsi="Playfair Display"/>
              </w:rPr>
              <w:t>derivingfrom</w:t>
            </w:r>
            <w:proofErr w:type="spellEnd"/>
            <w:r w:rsidRPr="0002279A">
              <w:rPr>
                <w:rFonts w:ascii="Playfair Display" w:hAnsi="Playfair Display"/>
              </w:rPr>
              <w:t xml:space="preserve"> </w:t>
            </w:r>
            <w:proofErr w:type="spellStart"/>
            <w:r w:rsidRPr="0002279A">
              <w:rPr>
                <w:rFonts w:ascii="Playfair Display" w:hAnsi="Playfair Display"/>
              </w:rPr>
              <w:t>the</w:t>
            </w:r>
            <w:proofErr w:type="spellEnd"/>
            <w:r w:rsidRPr="0002279A">
              <w:rPr>
                <w:rFonts w:ascii="Playfair Display" w:hAnsi="Playfair Display"/>
              </w:rPr>
              <w:t xml:space="preserve"> </w:t>
            </w:r>
            <w:proofErr w:type="spellStart"/>
            <w:r w:rsidRPr="0002279A">
              <w:rPr>
                <w:rFonts w:ascii="Playfair Display" w:hAnsi="Playfair Display"/>
              </w:rPr>
              <w:t>year</w:t>
            </w:r>
            <w:proofErr w:type="spellEnd"/>
            <w:r w:rsidRPr="0002279A">
              <w:rPr>
                <w:rFonts w:ascii="Playfair Display" w:hAnsi="Playfair Display"/>
              </w:rPr>
              <w:t xml:space="preserve"> 2014. (http://onlinelibrary.wiley.com/doi/10.2903/sp.efsa.2015.EN-770/pdf)</w:t>
            </w:r>
          </w:p>
        </w:tc>
      </w:tr>
      <w:tr w:rsidR="002D3348" w:rsidRPr="0002279A"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2D3348" w:rsidRPr="0002279A" w:rsidRDefault="002D3348" w:rsidP="000D1F89">
            <w:pPr>
              <w:suppressAutoHyphens/>
              <w:spacing w:line="254" w:lineRule="auto"/>
              <w:jc w:val="both"/>
              <w:rPr>
                <w:rFonts w:ascii="Playfair Display" w:hAnsi="Playfair Display"/>
                <w:b/>
                <w:lang w:val="en-US" w:eastAsia="en-US"/>
              </w:rPr>
            </w:pPr>
            <w:r w:rsidRPr="0002279A">
              <w:rPr>
                <w:rFonts w:ascii="Playfair Display" w:hAnsi="Playfair Display"/>
                <w:b/>
                <w:lang w:val="en-US" w:eastAsia="en-US"/>
              </w:rPr>
              <w:t>Competencies to be acquired, related to the course:</w:t>
            </w:r>
          </w:p>
        </w:tc>
      </w:tr>
      <w:tr w:rsidR="002D3348" w:rsidRPr="0002279A" w:rsidTr="000D1F89">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2D3348" w:rsidRPr="0002279A" w:rsidRDefault="002D3348" w:rsidP="000D1F89">
            <w:pPr>
              <w:suppressAutoHyphens/>
              <w:spacing w:line="254" w:lineRule="auto"/>
              <w:jc w:val="both"/>
              <w:rPr>
                <w:rFonts w:ascii="Playfair Display" w:hAnsi="Playfair Display"/>
                <w:b/>
                <w:lang w:val="en-US" w:eastAsia="en-US"/>
              </w:rPr>
            </w:pPr>
            <w:r w:rsidRPr="0002279A">
              <w:rPr>
                <w:rFonts w:ascii="Playfair Display" w:hAnsi="Playfair Display"/>
                <w:b/>
                <w:lang w:val="en-US" w:eastAsia="en-US"/>
              </w:rPr>
              <w:t xml:space="preserve">a) Knowledge: </w:t>
            </w:r>
          </w:p>
          <w:p w:rsidR="002D3348" w:rsidRPr="0002279A" w:rsidRDefault="002D3348" w:rsidP="000D1F89">
            <w:pPr>
              <w:suppressAutoHyphens/>
              <w:spacing w:line="254" w:lineRule="auto"/>
              <w:jc w:val="both"/>
              <w:rPr>
                <w:rFonts w:ascii="Playfair Display" w:hAnsi="Playfair Display"/>
                <w:lang w:val="en-GB"/>
              </w:rPr>
            </w:pPr>
            <w:r w:rsidRPr="0002279A">
              <w:rPr>
                <w:rFonts w:ascii="Playfair Display" w:hAnsi="Playfair Display"/>
                <w:lang w:val="en-US" w:eastAsia="en-US"/>
              </w:rPr>
              <w:t xml:space="preserve">- </w:t>
            </w:r>
            <w:r w:rsidRPr="0002279A">
              <w:rPr>
                <w:rFonts w:ascii="Playfair Display" w:hAnsi="Playfair Display"/>
                <w:lang w:val="en-GB"/>
              </w:rPr>
              <w:t>Students will gain the knowledge and skills required for human exposure assessment, risk assessment and risk management</w:t>
            </w:r>
          </w:p>
          <w:p w:rsidR="002D3348" w:rsidRPr="0002279A" w:rsidRDefault="002D3348" w:rsidP="000D1F89">
            <w:pPr>
              <w:suppressAutoHyphens/>
              <w:spacing w:line="254" w:lineRule="auto"/>
              <w:jc w:val="both"/>
              <w:rPr>
                <w:rFonts w:ascii="Playfair Display" w:hAnsi="Playfair Display"/>
                <w:b/>
                <w:lang w:val="en-US" w:eastAsia="en-US"/>
              </w:rPr>
            </w:pPr>
            <w:r w:rsidRPr="0002279A">
              <w:rPr>
                <w:rFonts w:ascii="Playfair Display" w:hAnsi="Playfair Display"/>
                <w:lang w:val="en-GB"/>
              </w:rPr>
              <w:t>- Students will gain the knowledge and skills required for hazard and risk assessment related to plant and animal origin foods</w:t>
            </w:r>
          </w:p>
          <w:p w:rsidR="002D3348" w:rsidRPr="0002279A" w:rsidRDefault="002D3348" w:rsidP="000D1F89">
            <w:pPr>
              <w:suppressAutoHyphens/>
              <w:spacing w:line="254" w:lineRule="auto"/>
              <w:jc w:val="both"/>
              <w:rPr>
                <w:rFonts w:ascii="Playfair Display" w:hAnsi="Playfair Display"/>
                <w:b/>
                <w:lang w:val="en-US" w:eastAsia="en-US"/>
              </w:rPr>
            </w:pPr>
          </w:p>
          <w:p w:rsidR="002D3348" w:rsidRPr="0002279A" w:rsidRDefault="002D3348" w:rsidP="000D1F89">
            <w:pPr>
              <w:suppressAutoHyphens/>
              <w:spacing w:line="254" w:lineRule="auto"/>
              <w:jc w:val="both"/>
              <w:rPr>
                <w:rFonts w:ascii="Playfair Display" w:hAnsi="Playfair Display"/>
                <w:b/>
                <w:lang w:val="en-US" w:eastAsia="en-US"/>
              </w:rPr>
            </w:pPr>
            <w:r w:rsidRPr="0002279A">
              <w:rPr>
                <w:rFonts w:ascii="Playfair Display" w:hAnsi="Playfair Display"/>
                <w:b/>
                <w:lang w:val="en-US" w:eastAsia="en-US"/>
              </w:rPr>
              <w:t>b) Ability:</w:t>
            </w:r>
          </w:p>
          <w:p w:rsidR="002D3348" w:rsidRPr="0002279A" w:rsidRDefault="002D3348" w:rsidP="000D1F89">
            <w:pPr>
              <w:tabs>
                <w:tab w:val="left" w:pos="317"/>
              </w:tabs>
              <w:suppressAutoHyphens/>
              <w:spacing w:line="254" w:lineRule="auto"/>
              <w:ind w:left="34"/>
              <w:jc w:val="both"/>
              <w:rPr>
                <w:rFonts w:ascii="Playfair Display" w:hAnsi="Playfair Display"/>
                <w:lang w:val="en-US" w:eastAsia="en-US"/>
              </w:rPr>
            </w:pPr>
            <w:r w:rsidRPr="0002279A">
              <w:rPr>
                <w:rFonts w:ascii="Playfair Display" w:hAnsi="Playfair Display"/>
                <w:lang w:val="en-US" w:eastAsia="en-US"/>
              </w:rPr>
              <w:t>- Students will be able to apply the tools of risk assessment</w:t>
            </w:r>
          </w:p>
          <w:p w:rsidR="002D3348" w:rsidRPr="0002279A" w:rsidRDefault="002D3348" w:rsidP="000D1F89">
            <w:pPr>
              <w:tabs>
                <w:tab w:val="left" w:pos="317"/>
              </w:tabs>
              <w:suppressAutoHyphens/>
              <w:spacing w:line="254" w:lineRule="auto"/>
              <w:ind w:left="34"/>
              <w:jc w:val="both"/>
              <w:rPr>
                <w:rFonts w:ascii="Playfair Display" w:hAnsi="Playfair Display"/>
                <w:lang w:val="en-US" w:eastAsia="en-US"/>
              </w:rPr>
            </w:pPr>
            <w:r w:rsidRPr="0002279A">
              <w:rPr>
                <w:rFonts w:ascii="Playfair Display" w:hAnsi="Playfair Display"/>
                <w:lang w:val="en-US" w:eastAsia="en-US"/>
              </w:rPr>
              <w:t xml:space="preserve">- Students will be able to </w:t>
            </w:r>
            <w:proofErr w:type="spellStart"/>
            <w:r w:rsidRPr="0002279A">
              <w:rPr>
                <w:rFonts w:ascii="Playfair Display" w:hAnsi="Playfair Display"/>
                <w:lang w:val="en-US" w:eastAsia="en-US"/>
              </w:rPr>
              <w:t>characterise</w:t>
            </w:r>
            <w:proofErr w:type="spellEnd"/>
            <w:r w:rsidRPr="0002279A">
              <w:rPr>
                <w:rFonts w:ascii="Playfair Display" w:hAnsi="Playfair Display"/>
                <w:lang w:val="en-US" w:eastAsia="en-US"/>
              </w:rPr>
              <w:t xml:space="preserve"> hazards and determine risks related to food safety</w:t>
            </w:r>
          </w:p>
          <w:p w:rsidR="002D3348" w:rsidRPr="0002279A" w:rsidRDefault="002D3348" w:rsidP="000D1F89">
            <w:pPr>
              <w:suppressAutoHyphens/>
              <w:spacing w:line="254" w:lineRule="auto"/>
              <w:jc w:val="both"/>
              <w:rPr>
                <w:rFonts w:ascii="Playfair Display" w:hAnsi="Playfair Display"/>
                <w:b/>
                <w:lang w:val="en-US" w:eastAsia="en-US"/>
              </w:rPr>
            </w:pPr>
          </w:p>
          <w:p w:rsidR="002D3348" w:rsidRPr="0002279A" w:rsidRDefault="002D3348" w:rsidP="000D1F89">
            <w:pPr>
              <w:suppressAutoHyphens/>
              <w:spacing w:line="254" w:lineRule="auto"/>
              <w:jc w:val="both"/>
              <w:rPr>
                <w:rFonts w:ascii="Playfair Display" w:hAnsi="Playfair Display"/>
                <w:b/>
                <w:lang w:val="en-US" w:eastAsia="en-US"/>
              </w:rPr>
            </w:pPr>
            <w:r w:rsidRPr="0002279A">
              <w:rPr>
                <w:rFonts w:ascii="Playfair Display" w:hAnsi="Playfair Display"/>
                <w:b/>
                <w:lang w:val="en-US" w:eastAsia="en-US"/>
              </w:rPr>
              <w:t xml:space="preserve">c) Attitude: </w:t>
            </w:r>
          </w:p>
          <w:p w:rsidR="002D3348" w:rsidRPr="0002279A" w:rsidRDefault="002D3348" w:rsidP="000D1F89">
            <w:pPr>
              <w:spacing w:line="254" w:lineRule="auto"/>
              <w:jc w:val="both"/>
              <w:rPr>
                <w:rFonts w:ascii="Playfair Display" w:hAnsi="Playfair Display"/>
                <w:lang w:val="en-US" w:eastAsia="en-US"/>
              </w:rPr>
            </w:pPr>
            <w:r w:rsidRPr="0002279A">
              <w:rPr>
                <w:rFonts w:ascii="Playfair Display" w:hAnsi="Playfair Display"/>
                <w:lang w:val="en-US" w:eastAsia="en-US"/>
              </w:rPr>
              <w:t xml:space="preserve">- </w:t>
            </w:r>
            <w:r w:rsidRPr="0002279A">
              <w:rPr>
                <w:rFonts w:ascii="Playfair Display" w:hAnsi="Playfair Display"/>
                <w:lang w:val="en-GB"/>
              </w:rPr>
              <w:t>Students will be endeavoured to apply the newest scientific results</w:t>
            </w:r>
          </w:p>
          <w:p w:rsidR="002D3348" w:rsidRPr="0002279A" w:rsidRDefault="002D3348" w:rsidP="000D1F89">
            <w:pPr>
              <w:suppressAutoHyphens/>
              <w:spacing w:line="254" w:lineRule="auto"/>
              <w:jc w:val="both"/>
              <w:rPr>
                <w:rFonts w:ascii="Playfair Display" w:hAnsi="Playfair Display"/>
                <w:b/>
                <w:lang w:val="en-US" w:eastAsia="en-US"/>
              </w:rPr>
            </w:pPr>
          </w:p>
          <w:p w:rsidR="002D3348" w:rsidRPr="0002279A" w:rsidRDefault="002D3348" w:rsidP="000D1F89">
            <w:pPr>
              <w:suppressAutoHyphens/>
              <w:spacing w:line="254" w:lineRule="auto"/>
              <w:jc w:val="both"/>
              <w:rPr>
                <w:rFonts w:ascii="Playfair Display" w:hAnsi="Playfair Display"/>
                <w:b/>
                <w:lang w:val="en-US" w:eastAsia="en-US"/>
              </w:rPr>
            </w:pPr>
            <w:r w:rsidRPr="0002279A">
              <w:rPr>
                <w:rFonts w:ascii="Playfair Display" w:hAnsi="Playfair Display"/>
                <w:b/>
                <w:lang w:val="en-US" w:eastAsia="en-US"/>
              </w:rPr>
              <w:t>d) Autonomy and responsibility:</w:t>
            </w:r>
          </w:p>
          <w:p w:rsidR="002D3348" w:rsidRPr="0002279A" w:rsidRDefault="002D3348" w:rsidP="000D1F89">
            <w:pPr>
              <w:spacing w:line="254" w:lineRule="auto"/>
              <w:jc w:val="both"/>
              <w:rPr>
                <w:rFonts w:ascii="Playfair Display" w:hAnsi="Playfair Display"/>
                <w:lang w:val="en-US" w:eastAsia="en-US"/>
              </w:rPr>
            </w:pPr>
            <w:r w:rsidRPr="0002279A">
              <w:rPr>
                <w:rFonts w:ascii="Playfair Display" w:hAnsi="Playfair Display"/>
                <w:lang w:val="en-US" w:eastAsia="en-US"/>
              </w:rPr>
              <w:t xml:space="preserve">- </w:t>
            </w:r>
            <w:r w:rsidRPr="0002279A">
              <w:rPr>
                <w:rFonts w:ascii="Playfair Display" w:hAnsi="Playfair Display"/>
                <w:lang w:val="en-GB"/>
              </w:rPr>
              <w:t>Students shall be able to feel responsible for safe food production</w:t>
            </w:r>
          </w:p>
          <w:p w:rsidR="002D3348" w:rsidRPr="0002279A" w:rsidRDefault="002D3348" w:rsidP="000D1F89">
            <w:pPr>
              <w:suppressAutoHyphens/>
              <w:spacing w:line="254" w:lineRule="auto"/>
              <w:jc w:val="both"/>
              <w:rPr>
                <w:rFonts w:ascii="Playfair Display" w:hAnsi="Playfair Display"/>
                <w:lang w:val="en-US" w:eastAsia="en-US"/>
              </w:rPr>
            </w:pPr>
          </w:p>
        </w:tc>
      </w:tr>
    </w:tbl>
    <w:p w:rsidR="002D3348" w:rsidRPr="0002279A" w:rsidRDefault="002D3348" w:rsidP="002D3348">
      <w:pPr>
        <w:suppressAutoHyphens/>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2D3348" w:rsidRPr="0002279A" w:rsidTr="000D1F89">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2D3348" w:rsidRPr="0002279A" w:rsidRDefault="002D3348" w:rsidP="000D1F89">
            <w:pPr>
              <w:suppressAutoHyphens/>
              <w:spacing w:before="60" w:line="254" w:lineRule="auto"/>
              <w:jc w:val="both"/>
              <w:rPr>
                <w:rFonts w:ascii="Playfair Display" w:hAnsi="Playfair Display"/>
                <w:b/>
                <w:lang w:val="en-US" w:eastAsia="en-US"/>
              </w:rPr>
            </w:pPr>
            <w:r w:rsidRPr="0002279A">
              <w:rPr>
                <w:rFonts w:ascii="Playfair Display" w:hAnsi="Playfair Display"/>
                <w:b/>
                <w:lang w:val="en-US" w:eastAsia="en-US"/>
              </w:rPr>
              <w:t xml:space="preserve">Course leader </w:t>
            </w:r>
            <w:r w:rsidRPr="0002279A">
              <w:rPr>
                <w:rFonts w:ascii="Playfair Display" w:hAnsi="Playfair Display"/>
                <w:lang w:val="en-US" w:eastAsia="en-US"/>
              </w:rPr>
              <w:t>(name, post, academic degree):</w:t>
            </w:r>
            <w:r w:rsidRPr="0002279A">
              <w:rPr>
                <w:rFonts w:ascii="Playfair Display" w:hAnsi="Playfair Display"/>
                <w:b/>
                <w:lang w:val="en-US" w:eastAsia="en-US"/>
              </w:rPr>
              <w:t xml:space="preserve"> </w:t>
            </w:r>
            <w:r w:rsidRPr="00467339">
              <w:rPr>
                <w:rFonts w:ascii="Playfair Display" w:hAnsi="Playfair Display"/>
                <w:b/>
                <w:lang w:val="en-US" w:eastAsia="en-US"/>
              </w:rPr>
              <w:t xml:space="preserve">Dr. </w:t>
            </w:r>
            <w:proofErr w:type="spellStart"/>
            <w:r w:rsidRPr="00467339">
              <w:rPr>
                <w:rFonts w:ascii="Playfair Display" w:hAnsi="Playfair Display"/>
                <w:b/>
                <w:lang w:val="en-US" w:eastAsia="en-US"/>
              </w:rPr>
              <w:t>Nikolett</w:t>
            </w:r>
            <w:proofErr w:type="spellEnd"/>
            <w:r w:rsidRPr="00467339">
              <w:rPr>
                <w:rFonts w:ascii="Playfair Display" w:hAnsi="Playfair Display"/>
                <w:b/>
                <w:lang w:val="en-US" w:eastAsia="en-US"/>
              </w:rPr>
              <w:t xml:space="preserve"> </w:t>
            </w:r>
            <w:proofErr w:type="spellStart"/>
            <w:r w:rsidRPr="00467339">
              <w:rPr>
                <w:rFonts w:ascii="Playfair Display" w:hAnsi="Playfair Display"/>
                <w:b/>
                <w:lang w:val="en-US" w:eastAsia="en-US"/>
              </w:rPr>
              <w:t>Czipa</w:t>
            </w:r>
            <w:proofErr w:type="spellEnd"/>
            <w:r w:rsidRPr="00467339">
              <w:rPr>
                <w:rFonts w:ascii="Playfair Display" w:hAnsi="Playfair Display"/>
                <w:b/>
                <w:lang w:val="en-US" w:eastAsia="en-US"/>
              </w:rPr>
              <w:t>, associate professor, PhD</w:t>
            </w:r>
          </w:p>
        </w:tc>
      </w:tr>
      <w:tr w:rsidR="002D3348" w:rsidRPr="0002279A" w:rsidTr="000D1F89">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2D3348" w:rsidRPr="0002279A" w:rsidRDefault="002D3348" w:rsidP="000D1F89">
            <w:pPr>
              <w:suppressAutoHyphens/>
              <w:spacing w:before="60" w:line="254" w:lineRule="auto"/>
              <w:jc w:val="both"/>
              <w:rPr>
                <w:rFonts w:ascii="Playfair Display" w:hAnsi="Playfair Display"/>
                <w:b/>
                <w:lang w:val="en-US" w:eastAsia="en-US"/>
              </w:rPr>
            </w:pPr>
            <w:r w:rsidRPr="0002279A">
              <w:rPr>
                <w:rFonts w:ascii="Playfair Display" w:hAnsi="Playfair Display"/>
                <w:b/>
                <w:lang w:val="en-US" w:eastAsia="en-US"/>
              </w:rPr>
              <w:t xml:space="preserve">Other lecturer(s) involved in teaching the course, if any </w:t>
            </w:r>
            <w:r w:rsidRPr="0002279A">
              <w:rPr>
                <w:rFonts w:ascii="Playfair Display" w:hAnsi="Playfair Display"/>
                <w:lang w:val="en-US" w:eastAsia="en-US"/>
              </w:rPr>
              <w:t>(name, post, academic degree):</w:t>
            </w:r>
            <w:r w:rsidRPr="0002279A">
              <w:rPr>
                <w:rFonts w:ascii="Playfair Display" w:hAnsi="Playfair Display"/>
                <w:b/>
                <w:lang w:val="en-US" w:eastAsia="en-US"/>
              </w:rPr>
              <w:t xml:space="preserve"> </w:t>
            </w:r>
            <w:proofErr w:type="spellStart"/>
            <w:r w:rsidRPr="0002279A">
              <w:rPr>
                <w:rFonts w:ascii="Playfair Display" w:hAnsi="Playfair Display"/>
                <w:b/>
                <w:lang w:val="en-US" w:eastAsia="en-US"/>
              </w:rPr>
              <w:t>Loránd</w:t>
            </w:r>
            <w:proofErr w:type="spellEnd"/>
            <w:r w:rsidRPr="0002279A">
              <w:rPr>
                <w:rFonts w:ascii="Playfair Display" w:hAnsi="Playfair Display"/>
                <w:b/>
                <w:lang w:val="en-US" w:eastAsia="en-US"/>
              </w:rPr>
              <w:t xml:space="preserve"> Alexa</w:t>
            </w:r>
            <w:r>
              <w:rPr>
                <w:rFonts w:ascii="Playfair Display" w:hAnsi="Playfair Display"/>
                <w:b/>
                <w:lang w:val="en-US" w:eastAsia="en-US"/>
              </w:rPr>
              <w:t>, assistant lecturer</w:t>
            </w:r>
          </w:p>
        </w:tc>
      </w:tr>
    </w:tbl>
    <w:p w:rsidR="00314FB7" w:rsidRPr="002D3348" w:rsidRDefault="00314FB7" w:rsidP="002D3348"/>
    <w:sectPr w:rsidR="00314FB7" w:rsidRPr="002D33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layfair Display">
    <w:altName w:val="Times New Roman"/>
    <w:charset w:val="EE"/>
    <w:family w:val="auto"/>
    <w:pitch w:val="variable"/>
    <w:sig w:usb0="00000001" w:usb1="00000000"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AF4"/>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1" w15:restartNumberingAfterBreak="0">
    <w:nsid w:val="0A743E51"/>
    <w:multiLevelType w:val="hybridMultilevel"/>
    <w:tmpl w:val="F4FCF1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F6C5C38"/>
    <w:multiLevelType w:val="hybridMultilevel"/>
    <w:tmpl w:val="E07CA094"/>
    <w:lvl w:ilvl="0" w:tplc="48C66B9C">
      <w:start w:val="1"/>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3" w15:restartNumberingAfterBreak="0">
    <w:nsid w:val="17E15312"/>
    <w:multiLevelType w:val="hybridMultilevel"/>
    <w:tmpl w:val="08389A7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4" w15:restartNumberingAfterBreak="0">
    <w:nsid w:val="24603CAC"/>
    <w:multiLevelType w:val="hybridMultilevel"/>
    <w:tmpl w:val="0CC65884"/>
    <w:lvl w:ilvl="0" w:tplc="040E0003">
      <w:start w:val="1"/>
      <w:numFmt w:val="bullet"/>
      <w:lvlText w:val="o"/>
      <w:lvlJc w:val="left"/>
      <w:pPr>
        <w:tabs>
          <w:tab w:val="num" w:pos="1260"/>
        </w:tabs>
        <w:ind w:left="1260" w:hanging="360"/>
      </w:pPr>
      <w:rPr>
        <w:rFonts w:ascii="Courier New" w:hAnsi="Courier New" w:cs="Courier New" w:hint="default"/>
      </w:rPr>
    </w:lvl>
    <w:lvl w:ilvl="1" w:tplc="FD5AF8E4">
      <w:start w:val="1"/>
      <w:numFmt w:val="bullet"/>
      <w:lvlText w:val=""/>
      <w:lvlJc w:val="left"/>
      <w:pPr>
        <w:tabs>
          <w:tab w:val="num" w:pos="1800"/>
        </w:tabs>
        <w:ind w:left="1800" w:hanging="360"/>
      </w:pPr>
      <w:rPr>
        <w:rFonts w:ascii="Symbol" w:hAnsi="Symbol" w:hint="default"/>
        <w:vertAlign w:val="baseline"/>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5D81347"/>
    <w:multiLevelType w:val="hybridMultilevel"/>
    <w:tmpl w:val="75FCD9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AE851C9"/>
    <w:multiLevelType w:val="hybridMultilevel"/>
    <w:tmpl w:val="CE0066C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7" w15:restartNumberingAfterBreak="0">
    <w:nsid w:val="2B45357C"/>
    <w:multiLevelType w:val="multilevel"/>
    <w:tmpl w:val="05865948"/>
    <w:lvl w:ilvl="0">
      <w:start w:val="3"/>
      <w:numFmt w:val="decimal"/>
      <w:lvlText w:val="%1-"/>
      <w:lvlJc w:val="left"/>
      <w:pPr>
        <w:ind w:left="375" w:hanging="375"/>
      </w:pPr>
      <w:rPr>
        <w:rFonts w:cs="Times New Roman" w:hint="default"/>
      </w:rPr>
    </w:lvl>
    <w:lvl w:ilvl="1">
      <w:start w:val="5"/>
      <w:numFmt w:val="decimal"/>
      <w:lvlText w:val="%1-%2."/>
      <w:lvlJc w:val="left"/>
      <w:pPr>
        <w:ind w:left="1129" w:hanging="375"/>
      </w:pPr>
      <w:rPr>
        <w:rFonts w:cs="Times New Roman" w:hint="default"/>
      </w:rPr>
    </w:lvl>
    <w:lvl w:ilvl="2">
      <w:start w:val="1"/>
      <w:numFmt w:val="decimal"/>
      <w:lvlText w:val="%1-%2.%3."/>
      <w:lvlJc w:val="left"/>
      <w:pPr>
        <w:ind w:left="2228" w:hanging="720"/>
      </w:pPr>
      <w:rPr>
        <w:rFonts w:cs="Times New Roman" w:hint="default"/>
      </w:rPr>
    </w:lvl>
    <w:lvl w:ilvl="3">
      <w:start w:val="1"/>
      <w:numFmt w:val="decimal"/>
      <w:lvlText w:val="%1-%2.%3.%4."/>
      <w:lvlJc w:val="left"/>
      <w:pPr>
        <w:ind w:left="2982" w:hanging="720"/>
      </w:pPr>
      <w:rPr>
        <w:rFonts w:cs="Times New Roman" w:hint="default"/>
      </w:rPr>
    </w:lvl>
    <w:lvl w:ilvl="4">
      <w:start w:val="1"/>
      <w:numFmt w:val="decimal"/>
      <w:lvlText w:val="%1-%2.%3.%4.%5."/>
      <w:lvlJc w:val="left"/>
      <w:pPr>
        <w:ind w:left="4096" w:hanging="1080"/>
      </w:pPr>
      <w:rPr>
        <w:rFonts w:cs="Times New Roman" w:hint="default"/>
      </w:rPr>
    </w:lvl>
    <w:lvl w:ilvl="5">
      <w:start w:val="1"/>
      <w:numFmt w:val="decimal"/>
      <w:lvlText w:val="%1-%2.%3.%4.%5.%6."/>
      <w:lvlJc w:val="left"/>
      <w:pPr>
        <w:ind w:left="4850" w:hanging="1080"/>
      </w:pPr>
      <w:rPr>
        <w:rFonts w:cs="Times New Roman" w:hint="default"/>
      </w:rPr>
    </w:lvl>
    <w:lvl w:ilvl="6">
      <w:start w:val="1"/>
      <w:numFmt w:val="decimal"/>
      <w:lvlText w:val="%1-%2.%3.%4.%5.%6.%7."/>
      <w:lvlJc w:val="left"/>
      <w:pPr>
        <w:ind w:left="5964" w:hanging="1440"/>
      </w:pPr>
      <w:rPr>
        <w:rFonts w:cs="Times New Roman" w:hint="default"/>
      </w:rPr>
    </w:lvl>
    <w:lvl w:ilvl="7">
      <w:start w:val="1"/>
      <w:numFmt w:val="decimal"/>
      <w:lvlText w:val="%1-%2.%3.%4.%5.%6.%7.%8."/>
      <w:lvlJc w:val="left"/>
      <w:pPr>
        <w:ind w:left="6718" w:hanging="1440"/>
      </w:pPr>
      <w:rPr>
        <w:rFonts w:cs="Times New Roman" w:hint="default"/>
      </w:rPr>
    </w:lvl>
    <w:lvl w:ilvl="8">
      <w:start w:val="1"/>
      <w:numFmt w:val="decimal"/>
      <w:lvlText w:val="%1-%2.%3.%4.%5.%6.%7.%8.%9."/>
      <w:lvlJc w:val="left"/>
      <w:pPr>
        <w:ind w:left="7832" w:hanging="1800"/>
      </w:pPr>
      <w:rPr>
        <w:rFonts w:cs="Times New Roman" w:hint="default"/>
      </w:rPr>
    </w:lvl>
  </w:abstractNum>
  <w:abstractNum w:abstractNumId="8" w15:restartNumberingAfterBreak="0">
    <w:nsid w:val="2B56317E"/>
    <w:multiLevelType w:val="hybridMultilevel"/>
    <w:tmpl w:val="B92C517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9" w15:restartNumberingAfterBreak="0">
    <w:nsid w:val="2BDD0745"/>
    <w:multiLevelType w:val="hybridMultilevel"/>
    <w:tmpl w:val="DF2404C8"/>
    <w:lvl w:ilvl="0" w:tplc="823A8BBA">
      <w:numFmt w:val="bullet"/>
      <w:lvlText w:val="-"/>
      <w:lvlJc w:val="left"/>
      <w:pPr>
        <w:ind w:left="394" w:hanging="360"/>
      </w:pPr>
      <w:rPr>
        <w:rFonts w:ascii="Times New Roman" w:eastAsia="Times New Roman" w:hAnsi="Times New Roman" w:cs="Times New Roman" w:hint="default"/>
      </w:rPr>
    </w:lvl>
    <w:lvl w:ilvl="1" w:tplc="040E0003" w:tentative="1">
      <w:start w:val="1"/>
      <w:numFmt w:val="bullet"/>
      <w:lvlText w:val="o"/>
      <w:lvlJc w:val="left"/>
      <w:pPr>
        <w:ind w:left="1114" w:hanging="360"/>
      </w:pPr>
      <w:rPr>
        <w:rFonts w:ascii="Courier New" w:hAnsi="Courier New" w:cs="Courier New" w:hint="default"/>
      </w:rPr>
    </w:lvl>
    <w:lvl w:ilvl="2" w:tplc="040E0005" w:tentative="1">
      <w:start w:val="1"/>
      <w:numFmt w:val="bullet"/>
      <w:lvlText w:val=""/>
      <w:lvlJc w:val="left"/>
      <w:pPr>
        <w:ind w:left="1834" w:hanging="360"/>
      </w:pPr>
      <w:rPr>
        <w:rFonts w:ascii="Wingdings" w:hAnsi="Wingdings" w:hint="default"/>
      </w:rPr>
    </w:lvl>
    <w:lvl w:ilvl="3" w:tplc="040E0001" w:tentative="1">
      <w:start w:val="1"/>
      <w:numFmt w:val="bullet"/>
      <w:lvlText w:val=""/>
      <w:lvlJc w:val="left"/>
      <w:pPr>
        <w:ind w:left="2554" w:hanging="360"/>
      </w:pPr>
      <w:rPr>
        <w:rFonts w:ascii="Symbol" w:hAnsi="Symbol" w:hint="default"/>
      </w:rPr>
    </w:lvl>
    <w:lvl w:ilvl="4" w:tplc="040E0003" w:tentative="1">
      <w:start w:val="1"/>
      <w:numFmt w:val="bullet"/>
      <w:lvlText w:val="o"/>
      <w:lvlJc w:val="left"/>
      <w:pPr>
        <w:ind w:left="3274" w:hanging="360"/>
      </w:pPr>
      <w:rPr>
        <w:rFonts w:ascii="Courier New" w:hAnsi="Courier New" w:cs="Courier New" w:hint="default"/>
      </w:rPr>
    </w:lvl>
    <w:lvl w:ilvl="5" w:tplc="040E0005" w:tentative="1">
      <w:start w:val="1"/>
      <w:numFmt w:val="bullet"/>
      <w:lvlText w:val=""/>
      <w:lvlJc w:val="left"/>
      <w:pPr>
        <w:ind w:left="3994" w:hanging="360"/>
      </w:pPr>
      <w:rPr>
        <w:rFonts w:ascii="Wingdings" w:hAnsi="Wingdings" w:hint="default"/>
      </w:rPr>
    </w:lvl>
    <w:lvl w:ilvl="6" w:tplc="040E0001" w:tentative="1">
      <w:start w:val="1"/>
      <w:numFmt w:val="bullet"/>
      <w:lvlText w:val=""/>
      <w:lvlJc w:val="left"/>
      <w:pPr>
        <w:ind w:left="4714" w:hanging="360"/>
      </w:pPr>
      <w:rPr>
        <w:rFonts w:ascii="Symbol" w:hAnsi="Symbol" w:hint="default"/>
      </w:rPr>
    </w:lvl>
    <w:lvl w:ilvl="7" w:tplc="040E0003" w:tentative="1">
      <w:start w:val="1"/>
      <w:numFmt w:val="bullet"/>
      <w:lvlText w:val="o"/>
      <w:lvlJc w:val="left"/>
      <w:pPr>
        <w:ind w:left="5434" w:hanging="360"/>
      </w:pPr>
      <w:rPr>
        <w:rFonts w:ascii="Courier New" w:hAnsi="Courier New" w:cs="Courier New" w:hint="default"/>
      </w:rPr>
    </w:lvl>
    <w:lvl w:ilvl="8" w:tplc="040E0005" w:tentative="1">
      <w:start w:val="1"/>
      <w:numFmt w:val="bullet"/>
      <w:lvlText w:val=""/>
      <w:lvlJc w:val="left"/>
      <w:pPr>
        <w:ind w:left="6154" w:hanging="360"/>
      </w:pPr>
      <w:rPr>
        <w:rFonts w:ascii="Wingdings" w:hAnsi="Wingdings" w:hint="default"/>
      </w:rPr>
    </w:lvl>
  </w:abstractNum>
  <w:abstractNum w:abstractNumId="10" w15:restartNumberingAfterBreak="0">
    <w:nsid w:val="2F9D5830"/>
    <w:multiLevelType w:val="multilevel"/>
    <w:tmpl w:val="F4947324"/>
    <w:lvl w:ilvl="0">
      <w:start w:val="9"/>
      <w:numFmt w:val="decimal"/>
      <w:lvlText w:val="%1-"/>
      <w:lvlJc w:val="left"/>
      <w:pPr>
        <w:ind w:left="495" w:hanging="495"/>
      </w:pPr>
      <w:rPr>
        <w:rFonts w:hint="default"/>
        <w:i w:val="0"/>
      </w:rPr>
    </w:lvl>
    <w:lvl w:ilvl="1">
      <w:start w:val="10"/>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40BA588D"/>
    <w:multiLevelType w:val="multilevel"/>
    <w:tmpl w:val="1826E8D2"/>
    <w:lvl w:ilvl="0">
      <w:start w:val="7"/>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645FD3"/>
    <w:multiLevelType w:val="hybridMultilevel"/>
    <w:tmpl w:val="CE0066C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13" w15:restartNumberingAfterBreak="0">
    <w:nsid w:val="47665DC3"/>
    <w:multiLevelType w:val="hybridMultilevel"/>
    <w:tmpl w:val="8A043634"/>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14" w15:restartNumberingAfterBreak="0">
    <w:nsid w:val="4A9C77C1"/>
    <w:multiLevelType w:val="hybridMultilevel"/>
    <w:tmpl w:val="3A4E106E"/>
    <w:lvl w:ilvl="0" w:tplc="05A607D0">
      <w:start w:val="2"/>
      <w:numFmt w:val="decimal"/>
      <w:lvlText w:val="%1."/>
      <w:lvlJc w:val="left"/>
      <w:pPr>
        <w:ind w:left="690" w:hanging="360"/>
      </w:pPr>
      <w:rPr>
        <w:rFonts w:hint="default"/>
      </w:rPr>
    </w:lvl>
    <w:lvl w:ilvl="1" w:tplc="040E0019" w:tentative="1">
      <w:start w:val="1"/>
      <w:numFmt w:val="lowerLetter"/>
      <w:lvlText w:val="%2."/>
      <w:lvlJc w:val="left"/>
      <w:pPr>
        <w:ind w:left="1410" w:hanging="360"/>
      </w:pPr>
    </w:lvl>
    <w:lvl w:ilvl="2" w:tplc="040E001B" w:tentative="1">
      <w:start w:val="1"/>
      <w:numFmt w:val="lowerRoman"/>
      <w:lvlText w:val="%3."/>
      <w:lvlJc w:val="right"/>
      <w:pPr>
        <w:ind w:left="2130" w:hanging="180"/>
      </w:pPr>
    </w:lvl>
    <w:lvl w:ilvl="3" w:tplc="040E000F" w:tentative="1">
      <w:start w:val="1"/>
      <w:numFmt w:val="decimal"/>
      <w:lvlText w:val="%4."/>
      <w:lvlJc w:val="left"/>
      <w:pPr>
        <w:ind w:left="2850" w:hanging="360"/>
      </w:pPr>
    </w:lvl>
    <w:lvl w:ilvl="4" w:tplc="040E0019" w:tentative="1">
      <w:start w:val="1"/>
      <w:numFmt w:val="lowerLetter"/>
      <w:lvlText w:val="%5."/>
      <w:lvlJc w:val="left"/>
      <w:pPr>
        <w:ind w:left="3570" w:hanging="360"/>
      </w:pPr>
    </w:lvl>
    <w:lvl w:ilvl="5" w:tplc="040E001B" w:tentative="1">
      <w:start w:val="1"/>
      <w:numFmt w:val="lowerRoman"/>
      <w:lvlText w:val="%6."/>
      <w:lvlJc w:val="right"/>
      <w:pPr>
        <w:ind w:left="4290" w:hanging="180"/>
      </w:pPr>
    </w:lvl>
    <w:lvl w:ilvl="6" w:tplc="040E000F" w:tentative="1">
      <w:start w:val="1"/>
      <w:numFmt w:val="decimal"/>
      <w:lvlText w:val="%7."/>
      <w:lvlJc w:val="left"/>
      <w:pPr>
        <w:ind w:left="5010" w:hanging="360"/>
      </w:pPr>
    </w:lvl>
    <w:lvl w:ilvl="7" w:tplc="040E0019" w:tentative="1">
      <w:start w:val="1"/>
      <w:numFmt w:val="lowerLetter"/>
      <w:lvlText w:val="%8."/>
      <w:lvlJc w:val="left"/>
      <w:pPr>
        <w:ind w:left="5730" w:hanging="360"/>
      </w:pPr>
    </w:lvl>
    <w:lvl w:ilvl="8" w:tplc="040E001B" w:tentative="1">
      <w:start w:val="1"/>
      <w:numFmt w:val="lowerRoman"/>
      <w:lvlText w:val="%9."/>
      <w:lvlJc w:val="right"/>
      <w:pPr>
        <w:ind w:left="6450" w:hanging="180"/>
      </w:pPr>
    </w:lvl>
  </w:abstractNum>
  <w:abstractNum w:abstractNumId="15" w15:restartNumberingAfterBreak="0">
    <w:nsid w:val="4C3960A1"/>
    <w:multiLevelType w:val="hybridMultilevel"/>
    <w:tmpl w:val="A4827DBA"/>
    <w:lvl w:ilvl="0" w:tplc="040E0001">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6" w15:restartNumberingAfterBreak="0">
    <w:nsid w:val="4C3F52AA"/>
    <w:multiLevelType w:val="hybridMultilevel"/>
    <w:tmpl w:val="69FE97A0"/>
    <w:lvl w:ilvl="0" w:tplc="C3FE6EBA">
      <w:start w:val="1"/>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17" w15:restartNumberingAfterBreak="0">
    <w:nsid w:val="4DA75311"/>
    <w:multiLevelType w:val="hybridMultilevel"/>
    <w:tmpl w:val="AB7AE5D8"/>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8" w15:restartNumberingAfterBreak="0">
    <w:nsid w:val="4E8C2552"/>
    <w:multiLevelType w:val="hybridMultilevel"/>
    <w:tmpl w:val="D0EA1816"/>
    <w:lvl w:ilvl="0" w:tplc="E21A7DF0">
      <w:numFmt w:val="bullet"/>
      <w:lvlText w:val=""/>
      <w:lvlJc w:val="left"/>
      <w:pPr>
        <w:ind w:left="1065" w:hanging="705"/>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F720B11"/>
    <w:multiLevelType w:val="hybridMultilevel"/>
    <w:tmpl w:val="0B02D0A8"/>
    <w:lvl w:ilvl="0" w:tplc="BA8053F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3122277"/>
    <w:multiLevelType w:val="hybridMultilevel"/>
    <w:tmpl w:val="879835F6"/>
    <w:lvl w:ilvl="0" w:tplc="3FDEBD10">
      <w:start w:val="10"/>
      <w:numFmt w:val="decimal"/>
      <w:lvlText w:val="%1."/>
      <w:lvlJc w:val="left"/>
      <w:pPr>
        <w:ind w:left="1114" w:hanging="360"/>
      </w:pPr>
      <w:rPr>
        <w:rFonts w:cs="Times New Roman" w:hint="default"/>
      </w:rPr>
    </w:lvl>
    <w:lvl w:ilvl="1" w:tplc="040E0019" w:tentative="1">
      <w:start w:val="1"/>
      <w:numFmt w:val="lowerLetter"/>
      <w:lvlText w:val="%2."/>
      <w:lvlJc w:val="left"/>
      <w:pPr>
        <w:ind w:left="1834" w:hanging="360"/>
      </w:pPr>
      <w:rPr>
        <w:rFonts w:cs="Times New Roman"/>
      </w:rPr>
    </w:lvl>
    <w:lvl w:ilvl="2" w:tplc="040E001B" w:tentative="1">
      <w:start w:val="1"/>
      <w:numFmt w:val="lowerRoman"/>
      <w:lvlText w:val="%3."/>
      <w:lvlJc w:val="right"/>
      <w:pPr>
        <w:ind w:left="2554" w:hanging="180"/>
      </w:pPr>
      <w:rPr>
        <w:rFonts w:cs="Times New Roman"/>
      </w:rPr>
    </w:lvl>
    <w:lvl w:ilvl="3" w:tplc="040E000F" w:tentative="1">
      <w:start w:val="1"/>
      <w:numFmt w:val="decimal"/>
      <w:lvlText w:val="%4."/>
      <w:lvlJc w:val="left"/>
      <w:pPr>
        <w:ind w:left="3274" w:hanging="360"/>
      </w:pPr>
      <w:rPr>
        <w:rFonts w:cs="Times New Roman"/>
      </w:rPr>
    </w:lvl>
    <w:lvl w:ilvl="4" w:tplc="040E0019" w:tentative="1">
      <w:start w:val="1"/>
      <w:numFmt w:val="lowerLetter"/>
      <w:lvlText w:val="%5."/>
      <w:lvlJc w:val="left"/>
      <w:pPr>
        <w:ind w:left="3994" w:hanging="360"/>
      </w:pPr>
      <w:rPr>
        <w:rFonts w:cs="Times New Roman"/>
      </w:rPr>
    </w:lvl>
    <w:lvl w:ilvl="5" w:tplc="040E001B" w:tentative="1">
      <w:start w:val="1"/>
      <w:numFmt w:val="lowerRoman"/>
      <w:lvlText w:val="%6."/>
      <w:lvlJc w:val="right"/>
      <w:pPr>
        <w:ind w:left="4714" w:hanging="180"/>
      </w:pPr>
      <w:rPr>
        <w:rFonts w:cs="Times New Roman"/>
      </w:rPr>
    </w:lvl>
    <w:lvl w:ilvl="6" w:tplc="040E000F" w:tentative="1">
      <w:start w:val="1"/>
      <w:numFmt w:val="decimal"/>
      <w:lvlText w:val="%7."/>
      <w:lvlJc w:val="left"/>
      <w:pPr>
        <w:ind w:left="5434" w:hanging="360"/>
      </w:pPr>
      <w:rPr>
        <w:rFonts w:cs="Times New Roman"/>
      </w:rPr>
    </w:lvl>
    <w:lvl w:ilvl="7" w:tplc="040E0019" w:tentative="1">
      <w:start w:val="1"/>
      <w:numFmt w:val="lowerLetter"/>
      <w:lvlText w:val="%8."/>
      <w:lvlJc w:val="left"/>
      <w:pPr>
        <w:ind w:left="6154" w:hanging="360"/>
      </w:pPr>
      <w:rPr>
        <w:rFonts w:cs="Times New Roman"/>
      </w:rPr>
    </w:lvl>
    <w:lvl w:ilvl="8" w:tplc="040E001B" w:tentative="1">
      <w:start w:val="1"/>
      <w:numFmt w:val="lowerRoman"/>
      <w:lvlText w:val="%9."/>
      <w:lvlJc w:val="right"/>
      <w:pPr>
        <w:ind w:left="6874" w:hanging="180"/>
      </w:pPr>
      <w:rPr>
        <w:rFonts w:cs="Times New Roman"/>
      </w:rPr>
    </w:lvl>
  </w:abstractNum>
  <w:abstractNum w:abstractNumId="21" w15:restartNumberingAfterBreak="0">
    <w:nsid w:val="5B545CB4"/>
    <w:multiLevelType w:val="hybridMultilevel"/>
    <w:tmpl w:val="46708974"/>
    <w:lvl w:ilvl="0" w:tplc="F3A6E998">
      <w:start w:val="1"/>
      <w:numFmt w:val="bullet"/>
      <w:lvlText w:val=""/>
      <w:lvlJc w:val="left"/>
      <w:pPr>
        <w:ind w:left="1005" w:hanging="360"/>
      </w:pPr>
      <w:rPr>
        <w:rFonts w:ascii="Symbol" w:hAnsi="Symbol" w:hint="default"/>
      </w:rPr>
    </w:lvl>
    <w:lvl w:ilvl="1" w:tplc="040E0003" w:tentative="1">
      <w:start w:val="1"/>
      <w:numFmt w:val="bullet"/>
      <w:lvlText w:val="o"/>
      <w:lvlJc w:val="left"/>
      <w:pPr>
        <w:ind w:left="1725" w:hanging="360"/>
      </w:pPr>
      <w:rPr>
        <w:rFonts w:ascii="Courier New" w:hAnsi="Courier New" w:cs="Courier New" w:hint="default"/>
      </w:rPr>
    </w:lvl>
    <w:lvl w:ilvl="2" w:tplc="040E0005" w:tentative="1">
      <w:start w:val="1"/>
      <w:numFmt w:val="bullet"/>
      <w:lvlText w:val=""/>
      <w:lvlJc w:val="left"/>
      <w:pPr>
        <w:ind w:left="2445" w:hanging="360"/>
      </w:pPr>
      <w:rPr>
        <w:rFonts w:ascii="Wingdings" w:hAnsi="Wingdings" w:hint="default"/>
      </w:rPr>
    </w:lvl>
    <w:lvl w:ilvl="3" w:tplc="040E0001" w:tentative="1">
      <w:start w:val="1"/>
      <w:numFmt w:val="bullet"/>
      <w:lvlText w:val=""/>
      <w:lvlJc w:val="left"/>
      <w:pPr>
        <w:ind w:left="3165" w:hanging="360"/>
      </w:pPr>
      <w:rPr>
        <w:rFonts w:ascii="Symbol" w:hAnsi="Symbol" w:hint="default"/>
      </w:rPr>
    </w:lvl>
    <w:lvl w:ilvl="4" w:tplc="040E0003" w:tentative="1">
      <w:start w:val="1"/>
      <w:numFmt w:val="bullet"/>
      <w:lvlText w:val="o"/>
      <w:lvlJc w:val="left"/>
      <w:pPr>
        <w:ind w:left="3885" w:hanging="360"/>
      </w:pPr>
      <w:rPr>
        <w:rFonts w:ascii="Courier New" w:hAnsi="Courier New" w:cs="Courier New" w:hint="default"/>
      </w:rPr>
    </w:lvl>
    <w:lvl w:ilvl="5" w:tplc="040E0005" w:tentative="1">
      <w:start w:val="1"/>
      <w:numFmt w:val="bullet"/>
      <w:lvlText w:val=""/>
      <w:lvlJc w:val="left"/>
      <w:pPr>
        <w:ind w:left="4605" w:hanging="360"/>
      </w:pPr>
      <w:rPr>
        <w:rFonts w:ascii="Wingdings" w:hAnsi="Wingdings" w:hint="default"/>
      </w:rPr>
    </w:lvl>
    <w:lvl w:ilvl="6" w:tplc="040E0001" w:tentative="1">
      <w:start w:val="1"/>
      <w:numFmt w:val="bullet"/>
      <w:lvlText w:val=""/>
      <w:lvlJc w:val="left"/>
      <w:pPr>
        <w:ind w:left="5325" w:hanging="360"/>
      </w:pPr>
      <w:rPr>
        <w:rFonts w:ascii="Symbol" w:hAnsi="Symbol" w:hint="default"/>
      </w:rPr>
    </w:lvl>
    <w:lvl w:ilvl="7" w:tplc="040E0003" w:tentative="1">
      <w:start w:val="1"/>
      <w:numFmt w:val="bullet"/>
      <w:lvlText w:val="o"/>
      <w:lvlJc w:val="left"/>
      <w:pPr>
        <w:ind w:left="6045" w:hanging="360"/>
      </w:pPr>
      <w:rPr>
        <w:rFonts w:ascii="Courier New" w:hAnsi="Courier New" w:cs="Courier New" w:hint="default"/>
      </w:rPr>
    </w:lvl>
    <w:lvl w:ilvl="8" w:tplc="040E0005" w:tentative="1">
      <w:start w:val="1"/>
      <w:numFmt w:val="bullet"/>
      <w:lvlText w:val=""/>
      <w:lvlJc w:val="left"/>
      <w:pPr>
        <w:ind w:left="6765" w:hanging="360"/>
      </w:pPr>
      <w:rPr>
        <w:rFonts w:ascii="Wingdings" w:hAnsi="Wingdings" w:hint="default"/>
      </w:rPr>
    </w:lvl>
  </w:abstractNum>
  <w:abstractNum w:abstractNumId="22" w15:restartNumberingAfterBreak="0">
    <w:nsid w:val="5DC644B4"/>
    <w:multiLevelType w:val="hybridMultilevel"/>
    <w:tmpl w:val="8AEE41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08E7148"/>
    <w:multiLevelType w:val="hybridMultilevel"/>
    <w:tmpl w:val="45BA439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1606CBD"/>
    <w:multiLevelType w:val="hybridMultilevel"/>
    <w:tmpl w:val="D3944E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1815A57"/>
    <w:multiLevelType w:val="hybridMultilevel"/>
    <w:tmpl w:val="1EAC36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6694097B"/>
    <w:multiLevelType w:val="hybridMultilevel"/>
    <w:tmpl w:val="AF0CF03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7" w15:restartNumberingAfterBreak="0">
    <w:nsid w:val="68DB5B80"/>
    <w:multiLevelType w:val="hybridMultilevel"/>
    <w:tmpl w:val="F2FEA326"/>
    <w:lvl w:ilvl="0" w:tplc="040E0001">
      <w:start w:val="1"/>
      <w:numFmt w:val="bullet"/>
      <w:lvlText w:val=""/>
      <w:lvlJc w:val="left"/>
      <w:pPr>
        <w:ind w:left="1425" w:hanging="360"/>
      </w:pPr>
      <w:rPr>
        <w:rFonts w:ascii="Symbol" w:hAnsi="Symbol"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28" w15:restartNumberingAfterBreak="0">
    <w:nsid w:val="69540F4E"/>
    <w:multiLevelType w:val="hybridMultilevel"/>
    <w:tmpl w:val="A3F2F60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29" w15:restartNumberingAfterBreak="0">
    <w:nsid w:val="6C5E1A89"/>
    <w:multiLevelType w:val="hybridMultilevel"/>
    <w:tmpl w:val="5C4AE010"/>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0" w15:restartNumberingAfterBreak="0">
    <w:nsid w:val="6DD97AFD"/>
    <w:multiLevelType w:val="hybridMultilevel"/>
    <w:tmpl w:val="08389A7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31" w15:restartNumberingAfterBreak="0">
    <w:nsid w:val="6F41709E"/>
    <w:multiLevelType w:val="hybridMultilevel"/>
    <w:tmpl w:val="A6B85AB6"/>
    <w:lvl w:ilvl="0" w:tplc="EFFC4698">
      <w:start w:val="1"/>
      <w:numFmt w:val="lowerLetter"/>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32" w15:restartNumberingAfterBreak="0">
    <w:nsid w:val="70FB1989"/>
    <w:multiLevelType w:val="multilevel"/>
    <w:tmpl w:val="ABE62A4C"/>
    <w:lvl w:ilvl="0">
      <w:start w:val="5"/>
      <w:numFmt w:val="decimal"/>
      <w:lvlText w:val="%1-"/>
      <w:lvlJc w:val="left"/>
      <w:pPr>
        <w:ind w:left="375" w:hanging="375"/>
      </w:pPr>
      <w:rPr>
        <w:rFonts w:hint="default"/>
        <w:b w:val="0"/>
        <w:i w:val="0"/>
      </w:rPr>
    </w:lvl>
    <w:lvl w:ilvl="1">
      <w:start w:val="6"/>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33" w15:restartNumberingAfterBreak="0">
    <w:nsid w:val="757A0914"/>
    <w:multiLevelType w:val="hybridMultilevel"/>
    <w:tmpl w:val="D668087C"/>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34" w15:restartNumberingAfterBreak="0">
    <w:nsid w:val="76BD0611"/>
    <w:multiLevelType w:val="hybridMultilevel"/>
    <w:tmpl w:val="CB4CD3D4"/>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73A49B6"/>
    <w:multiLevelType w:val="hybridMultilevel"/>
    <w:tmpl w:val="2AF4476E"/>
    <w:lvl w:ilvl="0" w:tplc="040E0001">
      <w:start w:val="1"/>
      <w:numFmt w:val="bullet"/>
      <w:lvlText w:val=""/>
      <w:lvlJc w:val="left"/>
      <w:pPr>
        <w:ind w:left="754" w:hanging="360"/>
      </w:pPr>
      <w:rPr>
        <w:rFonts w:ascii="Symbol" w:hAnsi="Symbol"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36" w15:restartNumberingAfterBreak="0">
    <w:nsid w:val="79ED3B00"/>
    <w:multiLevelType w:val="multilevel"/>
    <w:tmpl w:val="62DE4226"/>
    <w:lvl w:ilvl="0">
      <w:start w:val="13"/>
      <w:numFmt w:val="decimal"/>
      <w:lvlText w:val="%1-"/>
      <w:lvlJc w:val="left"/>
      <w:pPr>
        <w:ind w:left="615" w:hanging="615"/>
      </w:pPr>
      <w:rPr>
        <w:rFonts w:hint="default"/>
        <w:i w:val="0"/>
      </w:rPr>
    </w:lvl>
    <w:lvl w:ilvl="1">
      <w:start w:val="14"/>
      <w:numFmt w:val="decimal"/>
      <w:lvlText w:val="%1-%2."/>
      <w:lvlJc w:val="left"/>
      <w:pPr>
        <w:ind w:left="615" w:hanging="61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7" w15:restartNumberingAfterBreak="0">
    <w:nsid w:val="7ACA7CAC"/>
    <w:multiLevelType w:val="hybridMultilevel"/>
    <w:tmpl w:val="F790D690"/>
    <w:lvl w:ilvl="0" w:tplc="8F68F5C4">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CE11DC5"/>
    <w:multiLevelType w:val="hybridMultilevel"/>
    <w:tmpl w:val="BA5C0EF2"/>
    <w:lvl w:ilvl="0" w:tplc="16EA538C">
      <w:start w:val="1"/>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num w:numId="1">
    <w:abstractNumId w:val="31"/>
  </w:num>
  <w:num w:numId="2">
    <w:abstractNumId w:val="3"/>
  </w:num>
  <w:num w:numId="3">
    <w:abstractNumId w:val="5"/>
  </w:num>
  <w:num w:numId="4">
    <w:abstractNumId w:val="33"/>
  </w:num>
  <w:num w:numId="5">
    <w:abstractNumId w:val="29"/>
  </w:num>
  <w:num w:numId="6">
    <w:abstractNumId w:val="26"/>
  </w:num>
  <w:num w:numId="7">
    <w:abstractNumId w:val="1"/>
  </w:num>
  <w:num w:numId="8">
    <w:abstractNumId w:val="0"/>
  </w:num>
  <w:num w:numId="9">
    <w:abstractNumId w:val="21"/>
  </w:num>
  <w:num w:numId="10">
    <w:abstractNumId w:val="32"/>
  </w:num>
  <w:num w:numId="11">
    <w:abstractNumId w:val="11"/>
  </w:num>
  <w:num w:numId="12">
    <w:abstractNumId w:val="10"/>
  </w:num>
  <w:num w:numId="13">
    <w:abstractNumId w:val="36"/>
  </w:num>
  <w:num w:numId="14">
    <w:abstractNumId w:val="17"/>
  </w:num>
  <w:num w:numId="15">
    <w:abstractNumId w:val="12"/>
  </w:num>
  <w:num w:numId="16">
    <w:abstractNumId w:val="6"/>
  </w:num>
  <w:num w:numId="17">
    <w:abstractNumId w:val="19"/>
  </w:num>
  <w:num w:numId="18">
    <w:abstractNumId w:val="14"/>
  </w:num>
  <w:num w:numId="19">
    <w:abstractNumId w:val="37"/>
  </w:num>
  <w:num w:numId="20">
    <w:abstractNumId w:val="7"/>
  </w:num>
  <w:num w:numId="21">
    <w:abstractNumId w:val="20"/>
  </w:num>
  <w:num w:numId="22">
    <w:abstractNumId w:val="35"/>
  </w:num>
  <w:num w:numId="23">
    <w:abstractNumId w:val="24"/>
  </w:num>
  <w:num w:numId="24">
    <w:abstractNumId w:val="8"/>
  </w:num>
  <w:num w:numId="25">
    <w:abstractNumId w:val="38"/>
  </w:num>
  <w:num w:numId="26">
    <w:abstractNumId w:val="16"/>
  </w:num>
  <w:num w:numId="27">
    <w:abstractNumId w:val="30"/>
  </w:num>
  <w:num w:numId="28">
    <w:abstractNumId w:val="34"/>
  </w:num>
  <w:num w:numId="29">
    <w:abstractNumId w:val="2"/>
  </w:num>
  <w:num w:numId="30">
    <w:abstractNumId w:val="9"/>
  </w:num>
  <w:num w:numId="31">
    <w:abstractNumId w:val="28"/>
  </w:num>
  <w:num w:numId="32">
    <w:abstractNumId w:val="4"/>
  </w:num>
  <w:num w:numId="33">
    <w:abstractNumId w:val="23"/>
  </w:num>
  <w:num w:numId="34">
    <w:abstractNumId w:val="15"/>
  </w:num>
  <w:num w:numId="35">
    <w:abstractNumId w:val="13"/>
  </w:num>
  <w:num w:numId="36">
    <w:abstractNumId w:val="18"/>
  </w:num>
  <w:num w:numId="37">
    <w:abstractNumId w:val="25"/>
  </w:num>
  <w:num w:numId="38">
    <w:abstractNumId w:val="2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60"/>
    <w:rsid w:val="00007592"/>
    <w:rsid w:val="000103EC"/>
    <w:rsid w:val="00030294"/>
    <w:rsid w:val="000E34D8"/>
    <w:rsid w:val="00120321"/>
    <w:rsid w:val="001E2C0B"/>
    <w:rsid w:val="001F4D9D"/>
    <w:rsid w:val="001F75D3"/>
    <w:rsid w:val="00255835"/>
    <w:rsid w:val="0026286D"/>
    <w:rsid w:val="002A5D29"/>
    <w:rsid w:val="002C0A36"/>
    <w:rsid w:val="002D3348"/>
    <w:rsid w:val="00314FB7"/>
    <w:rsid w:val="00443CF7"/>
    <w:rsid w:val="00527EC5"/>
    <w:rsid w:val="006949D9"/>
    <w:rsid w:val="006E1313"/>
    <w:rsid w:val="007B5C65"/>
    <w:rsid w:val="007F13BB"/>
    <w:rsid w:val="008E3AF3"/>
    <w:rsid w:val="00966C3E"/>
    <w:rsid w:val="009D08DD"/>
    <w:rsid w:val="00A42719"/>
    <w:rsid w:val="00A45160"/>
    <w:rsid w:val="00A95034"/>
    <w:rsid w:val="00AD0A43"/>
    <w:rsid w:val="00C35015"/>
    <w:rsid w:val="00D15FDE"/>
    <w:rsid w:val="00D21338"/>
    <w:rsid w:val="00DC6A27"/>
    <w:rsid w:val="00E017A5"/>
    <w:rsid w:val="00E40F32"/>
    <w:rsid w:val="00E5652B"/>
    <w:rsid w:val="00F35F74"/>
    <w:rsid w:val="00F7097D"/>
    <w:rsid w:val="00F77BA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F925"/>
  <w15:chartTrackingRefBased/>
  <w15:docId w15:val="{DDD39EEF-1356-4114-AE04-53DCC129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45160"/>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45160"/>
    <w:pPr>
      <w:ind w:left="720"/>
      <w:contextualSpacing/>
    </w:pPr>
    <w:rPr>
      <w:lang w:val="en-GB"/>
    </w:rPr>
  </w:style>
  <w:style w:type="character" w:customStyle="1" w:styleId="tlid-translationtranslation">
    <w:name w:val="tlid-translation translation"/>
    <w:rsid w:val="00E5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pa.gov/sites/production/files/2020-01/documents/guidelines_for_human_exposure_assessment_final201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2968</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2022-10-28T07:06:00Z</dcterms:created>
  <dcterms:modified xsi:type="dcterms:W3CDTF">2022-10-28T07:06:00Z</dcterms:modified>
</cp:coreProperties>
</file>